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F2ABA" w14:textId="77777777" w:rsidR="007C5B24" w:rsidRDefault="0089420D" w:rsidP="00154A69">
      <w:pPr>
        <w:rPr>
          <w:rFonts w:ascii="Arial" w:hAnsi="Arial" w:cs="Arial"/>
          <w:b/>
          <w:sz w:val="28"/>
          <w:szCs w:val="28"/>
        </w:rPr>
      </w:pPr>
      <w:bookmarkStart w:id="0" w:name="_GoBack"/>
      <w:bookmarkEnd w:id="0"/>
      <w:r>
        <w:rPr>
          <w:noProof/>
        </w:rPr>
        <w:drawing>
          <wp:inline distT="0" distB="0" distL="0" distR="0" wp14:anchorId="619A1092" wp14:editId="6E7AA015">
            <wp:extent cx="5278120" cy="966416"/>
            <wp:effectExtent l="0" t="0" r="0" b="5715"/>
            <wp:docPr id="5" name="Picture 5" descr="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8120" cy="966416"/>
                    </a:xfrm>
                    <a:prstGeom prst="rect">
                      <a:avLst/>
                    </a:prstGeom>
                    <a:noFill/>
                    <a:ln>
                      <a:noFill/>
                    </a:ln>
                  </pic:spPr>
                </pic:pic>
              </a:graphicData>
            </a:graphic>
          </wp:inline>
        </w:drawing>
      </w:r>
    </w:p>
    <w:p w14:paraId="2C56FB90" w14:textId="77777777" w:rsidR="00DF7BF9" w:rsidRPr="00154A69" w:rsidRDefault="00325E69" w:rsidP="0089420D">
      <w:pPr>
        <w:jc w:val="center"/>
        <w:rPr>
          <w:rFonts w:ascii="Arial" w:hAnsi="Arial" w:cs="Arial"/>
          <w:b/>
          <w:color w:val="000000" w:themeColor="text1"/>
          <w:sz w:val="28"/>
          <w:szCs w:val="28"/>
        </w:rPr>
      </w:pPr>
      <w:r w:rsidRPr="00507A0B">
        <w:rPr>
          <w:rFonts w:ascii="Arial" w:hAnsi="Arial" w:cs="Arial"/>
          <w:b/>
          <w:color w:val="000000" w:themeColor="text1"/>
          <w:sz w:val="28"/>
          <w:szCs w:val="28"/>
        </w:rPr>
        <w:t>Inspection</w:t>
      </w:r>
      <w:r w:rsidR="00BA15AF" w:rsidRPr="00507A0B">
        <w:rPr>
          <w:rFonts w:ascii="Arial" w:hAnsi="Arial" w:cs="Arial"/>
          <w:b/>
          <w:color w:val="000000" w:themeColor="text1"/>
          <w:sz w:val="28"/>
          <w:szCs w:val="28"/>
        </w:rPr>
        <w:t xml:space="preserve"> g</w:t>
      </w:r>
      <w:r w:rsidR="000E4DB8">
        <w:rPr>
          <w:rFonts w:ascii="Arial" w:hAnsi="Arial" w:cs="Arial"/>
          <w:b/>
          <w:color w:val="000000" w:themeColor="text1"/>
          <w:sz w:val="28"/>
          <w:szCs w:val="28"/>
        </w:rPr>
        <w:t xml:space="preserve">uide - </w:t>
      </w:r>
      <w:r w:rsidR="00642C09" w:rsidRPr="00507A0B">
        <w:rPr>
          <w:rFonts w:ascii="Arial" w:hAnsi="Arial" w:cs="Arial"/>
          <w:b/>
          <w:color w:val="000000" w:themeColor="text1"/>
          <w:sz w:val="28"/>
          <w:szCs w:val="28"/>
        </w:rPr>
        <w:t>Alcohol Licensed Premises</w:t>
      </w:r>
    </w:p>
    <w:p w14:paraId="1FFD9390" w14:textId="77777777" w:rsidR="00CA1BAF" w:rsidRPr="00507A0B" w:rsidRDefault="00CA1BAF" w:rsidP="00BA15AF">
      <w:pPr>
        <w:rPr>
          <w:rFonts w:ascii="Arial" w:hAnsi="Arial" w:cs="Arial"/>
          <w:color w:val="000000" w:themeColor="text1"/>
          <w:sz w:val="22"/>
          <w:szCs w:val="22"/>
        </w:rPr>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1"/>
        <w:gridCol w:w="3148"/>
        <w:gridCol w:w="3260"/>
      </w:tblGrid>
      <w:tr w:rsidR="00110968" w:rsidRPr="008E08E5" w14:paraId="4DE4AB68" w14:textId="77777777" w:rsidTr="00110968">
        <w:tc>
          <w:tcPr>
            <w:tcW w:w="10349" w:type="dxa"/>
            <w:gridSpan w:val="3"/>
          </w:tcPr>
          <w:p w14:paraId="5E12C364" w14:textId="77777777" w:rsidR="00110968" w:rsidRPr="008E08E5" w:rsidRDefault="00110968" w:rsidP="00BA15AF">
            <w:pPr>
              <w:rPr>
                <w:rFonts w:ascii="Arial" w:hAnsi="Arial" w:cs="Arial"/>
                <w:color w:val="000000" w:themeColor="text1"/>
                <w:sz w:val="22"/>
                <w:szCs w:val="22"/>
              </w:rPr>
            </w:pPr>
            <w:r w:rsidRPr="008E08E5">
              <w:rPr>
                <w:rFonts w:ascii="Arial" w:hAnsi="Arial" w:cs="Arial"/>
                <w:color w:val="000000" w:themeColor="text1"/>
                <w:sz w:val="22"/>
                <w:szCs w:val="22"/>
              </w:rPr>
              <w:t>Premises name and address</w:t>
            </w:r>
          </w:p>
          <w:p w14:paraId="10DEC97E" w14:textId="77777777" w:rsidR="00110968" w:rsidRPr="008E08E5" w:rsidRDefault="00110968" w:rsidP="00BA15AF">
            <w:pPr>
              <w:rPr>
                <w:rFonts w:ascii="Arial" w:hAnsi="Arial" w:cs="Arial"/>
                <w:color w:val="000000" w:themeColor="text1"/>
                <w:sz w:val="22"/>
                <w:szCs w:val="22"/>
              </w:rPr>
            </w:pPr>
          </w:p>
        </w:tc>
      </w:tr>
      <w:tr w:rsidR="00110968" w:rsidRPr="008E08E5" w14:paraId="07E6A474" w14:textId="77777777" w:rsidTr="00110968">
        <w:tc>
          <w:tcPr>
            <w:tcW w:w="3941" w:type="dxa"/>
          </w:tcPr>
          <w:p w14:paraId="58909D4E" w14:textId="77777777" w:rsidR="00110968" w:rsidRPr="008E08E5" w:rsidRDefault="00110968" w:rsidP="00BA15AF">
            <w:pPr>
              <w:rPr>
                <w:rFonts w:ascii="Arial" w:hAnsi="Arial" w:cs="Arial"/>
                <w:color w:val="000000" w:themeColor="text1"/>
                <w:sz w:val="22"/>
                <w:szCs w:val="22"/>
              </w:rPr>
            </w:pPr>
            <w:r w:rsidRPr="008E08E5">
              <w:rPr>
                <w:rFonts w:ascii="Arial" w:hAnsi="Arial" w:cs="Arial"/>
                <w:color w:val="000000" w:themeColor="text1"/>
                <w:sz w:val="22"/>
                <w:szCs w:val="22"/>
              </w:rPr>
              <w:t>Premises person(s) present</w:t>
            </w:r>
          </w:p>
          <w:p w14:paraId="3EEFA216" w14:textId="77777777" w:rsidR="00110968" w:rsidRPr="008E08E5" w:rsidRDefault="00110968" w:rsidP="00BA15AF">
            <w:pPr>
              <w:rPr>
                <w:rFonts w:ascii="Arial" w:hAnsi="Arial" w:cs="Arial"/>
                <w:color w:val="000000" w:themeColor="text1"/>
                <w:sz w:val="22"/>
                <w:szCs w:val="22"/>
              </w:rPr>
            </w:pPr>
          </w:p>
        </w:tc>
        <w:tc>
          <w:tcPr>
            <w:tcW w:w="6408" w:type="dxa"/>
            <w:gridSpan w:val="2"/>
          </w:tcPr>
          <w:p w14:paraId="0A29FD4A" w14:textId="77777777" w:rsidR="00110968" w:rsidRPr="008E08E5" w:rsidRDefault="00110968" w:rsidP="00BA15AF">
            <w:pPr>
              <w:rPr>
                <w:rFonts w:ascii="Arial" w:hAnsi="Arial" w:cs="Arial"/>
                <w:color w:val="000000" w:themeColor="text1"/>
                <w:sz w:val="22"/>
                <w:szCs w:val="22"/>
              </w:rPr>
            </w:pPr>
          </w:p>
        </w:tc>
      </w:tr>
      <w:tr w:rsidR="00110968" w:rsidRPr="008E08E5" w14:paraId="784F5660" w14:textId="77777777" w:rsidTr="00110968">
        <w:tc>
          <w:tcPr>
            <w:tcW w:w="3941" w:type="dxa"/>
          </w:tcPr>
          <w:p w14:paraId="363F9BD5" w14:textId="77777777" w:rsidR="00110968" w:rsidRPr="008E08E5" w:rsidRDefault="00110968" w:rsidP="00BA15AF">
            <w:pPr>
              <w:rPr>
                <w:rFonts w:ascii="Arial" w:hAnsi="Arial" w:cs="Arial"/>
                <w:color w:val="000000" w:themeColor="text1"/>
                <w:sz w:val="22"/>
                <w:szCs w:val="22"/>
              </w:rPr>
            </w:pPr>
            <w:r w:rsidRPr="008E08E5">
              <w:rPr>
                <w:rFonts w:ascii="Arial" w:hAnsi="Arial" w:cs="Arial"/>
                <w:color w:val="000000" w:themeColor="text1"/>
                <w:sz w:val="22"/>
                <w:szCs w:val="22"/>
              </w:rPr>
              <w:t>Authorised Officer(s)</w:t>
            </w:r>
          </w:p>
          <w:p w14:paraId="4149FBDE" w14:textId="77777777" w:rsidR="00110968" w:rsidRPr="008E08E5" w:rsidRDefault="00110968" w:rsidP="00BA15AF">
            <w:pPr>
              <w:rPr>
                <w:rFonts w:ascii="Arial" w:hAnsi="Arial" w:cs="Arial"/>
                <w:color w:val="000000" w:themeColor="text1"/>
                <w:sz w:val="22"/>
                <w:szCs w:val="22"/>
              </w:rPr>
            </w:pPr>
          </w:p>
        </w:tc>
        <w:tc>
          <w:tcPr>
            <w:tcW w:w="6408" w:type="dxa"/>
            <w:gridSpan w:val="2"/>
          </w:tcPr>
          <w:p w14:paraId="4E50440C" w14:textId="77777777" w:rsidR="00110968" w:rsidRPr="008E08E5" w:rsidRDefault="00110968" w:rsidP="00BA15AF">
            <w:pPr>
              <w:rPr>
                <w:rFonts w:ascii="Arial" w:hAnsi="Arial" w:cs="Arial"/>
                <w:color w:val="000000" w:themeColor="text1"/>
                <w:sz w:val="22"/>
                <w:szCs w:val="22"/>
              </w:rPr>
            </w:pPr>
          </w:p>
        </w:tc>
      </w:tr>
      <w:tr w:rsidR="00110968" w:rsidRPr="008E08E5" w14:paraId="0A82F969" w14:textId="77777777" w:rsidTr="00110968">
        <w:tc>
          <w:tcPr>
            <w:tcW w:w="3941" w:type="dxa"/>
          </w:tcPr>
          <w:p w14:paraId="16B18ECC" w14:textId="77777777" w:rsidR="00110968" w:rsidRPr="008E08E5" w:rsidRDefault="00110968" w:rsidP="00BA15AF">
            <w:pPr>
              <w:rPr>
                <w:rFonts w:ascii="Arial" w:hAnsi="Arial" w:cs="Arial"/>
                <w:color w:val="000000" w:themeColor="text1"/>
                <w:sz w:val="22"/>
                <w:szCs w:val="22"/>
              </w:rPr>
            </w:pPr>
            <w:r w:rsidRPr="008E08E5">
              <w:rPr>
                <w:rFonts w:ascii="Arial" w:hAnsi="Arial" w:cs="Arial"/>
                <w:color w:val="000000" w:themeColor="text1"/>
                <w:sz w:val="22"/>
                <w:szCs w:val="22"/>
              </w:rPr>
              <w:t>Signature of Authorised Officer(s)</w:t>
            </w:r>
          </w:p>
        </w:tc>
        <w:tc>
          <w:tcPr>
            <w:tcW w:w="6408" w:type="dxa"/>
            <w:gridSpan w:val="2"/>
          </w:tcPr>
          <w:p w14:paraId="34BFED92" w14:textId="77777777" w:rsidR="00110968" w:rsidRPr="008E08E5" w:rsidRDefault="00110968" w:rsidP="00BA15AF">
            <w:pPr>
              <w:rPr>
                <w:rFonts w:ascii="Arial" w:hAnsi="Arial" w:cs="Arial"/>
                <w:color w:val="000000" w:themeColor="text1"/>
                <w:sz w:val="22"/>
                <w:szCs w:val="22"/>
              </w:rPr>
            </w:pPr>
          </w:p>
          <w:p w14:paraId="4209BC20" w14:textId="77777777" w:rsidR="00110968" w:rsidRPr="008E08E5" w:rsidRDefault="00110968" w:rsidP="00BA15AF">
            <w:pPr>
              <w:rPr>
                <w:rFonts w:ascii="Arial" w:hAnsi="Arial" w:cs="Arial"/>
                <w:color w:val="000000" w:themeColor="text1"/>
                <w:sz w:val="22"/>
                <w:szCs w:val="22"/>
              </w:rPr>
            </w:pPr>
          </w:p>
        </w:tc>
      </w:tr>
      <w:tr w:rsidR="00110968" w:rsidRPr="008E08E5" w14:paraId="355B7EF7" w14:textId="77777777" w:rsidTr="00110968">
        <w:tc>
          <w:tcPr>
            <w:tcW w:w="3941" w:type="dxa"/>
          </w:tcPr>
          <w:p w14:paraId="5DA6E631" w14:textId="77777777" w:rsidR="00110968" w:rsidRPr="008E08E5" w:rsidRDefault="00110968" w:rsidP="00BA15AF">
            <w:pPr>
              <w:rPr>
                <w:rFonts w:ascii="Arial" w:hAnsi="Arial" w:cs="Arial"/>
                <w:color w:val="000000" w:themeColor="text1"/>
                <w:sz w:val="22"/>
                <w:szCs w:val="22"/>
              </w:rPr>
            </w:pPr>
            <w:r w:rsidRPr="008E08E5">
              <w:rPr>
                <w:rFonts w:ascii="Arial" w:hAnsi="Arial" w:cs="Arial"/>
                <w:color w:val="000000" w:themeColor="text1"/>
                <w:sz w:val="22"/>
                <w:szCs w:val="22"/>
              </w:rPr>
              <w:t>Date and time of the assessment</w:t>
            </w:r>
          </w:p>
        </w:tc>
        <w:tc>
          <w:tcPr>
            <w:tcW w:w="6408" w:type="dxa"/>
            <w:gridSpan w:val="2"/>
          </w:tcPr>
          <w:p w14:paraId="66D9D6B7" w14:textId="77777777" w:rsidR="00110968" w:rsidRPr="008E08E5" w:rsidRDefault="00110968" w:rsidP="00BA15AF">
            <w:pPr>
              <w:rPr>
                <w:rFonts w:ascii="Arial" w:hAnsi="Arial" w:cs="Arial"/>
                <w:color w:val="000000" w:themeColor="text1"/>
                <w:sz w:val="22"/>
                <w:szCs w:val="22"/>
              </w:rPr>
            </w:pPr>
          </w:p>
          <w:p w14:paraId="4E0F206B" w14:textId="77777777" w:rsidR="00110968" w:rsidRPr="008E08E5" w:rsidRDefault="00110968" w:rsidP="00BA15AF">
            <w:pPr>
              <w:rPr>
                <w:rFonts w:ascii="Arial" w:hAnsi="Arial" w:cs="Arial"/>
                <w:color w:val="000000" w:themeColor="text1"/>
                <w:sz w:val="22"/>
                <w:szCs w:val="22"/>
              </w:rPr>
            </w:pPr>
          </w:p>
        </w:tc>
      </w:tr>
      <w:tr w:rsidR="00110968" w:rsidRPr="008E08E5" w14:paraId="7E2F4F03" w14:textId="77777777" w:rsidTr="00110968">
        <w:tc>
          <w:tcPr>
            <w:tcW w:w="7089" w:type="dxa"/>
            <w:gridSpan w:val="2"/>
            <w:shd w:val="clear" w:color="auto" w:fill="BFBFBF" w:themeFill="background1" w:themeFillShade="BF"/>
          </w:tcPr>
          <w:p w14:paraId="12229842" w14:textId="77777777" w:rsidR="00110968" w:rsidRPr="008E08E5" w:rsidRDefault="00110968" w:rsidP="005451A5">
            <w:pPr>
              <w:rPr>
                <w:rFonts w:ascii="Arial" w:hAnsi="Arial" w:cs="Arial"/>
                <w:color w:val="000000" w:themeColor="text1"/>
                <w:sz w:val="22"/>
                <w:szCs w:val="22"/>
              </w:rPr>
            </w:pPr>
          </w:p>
        </w:tc>
        <w:tc>
          <w:tcPr>
            <w:tcW w:w="3260" w:type="dxa"/>
            <w:shd w:val="clear" w:color="auto" w:fill="BFBFBF" w:themeFill="background1" w:themeFillShade="BF"/>
          </w:tcPr>
          <w:p w14:paraId="5437DD3D" w14:textId="77777777" w:rsidR="00110968" w:rsidRPr="008E08E5" w:rsidRDefault="00110968" w:rsidP="005451A5">
            <w:pPr>
              <w:rPr>
                <w:rFonts w:ascii="Arial" w:hAnsi="Arial" w:cs="Arial"/>
                <w:color w:val="000000" w:themeColor="text1"/>
                <w:sz w:val="22"/>
                <w:szCs w:val="22"/>
              </w:rPr>
            </w:pPr>
            <w:r w:rsidRPr="008E08E5">
              <w:rPr>
                <w:rFonts w:ascii="Arial" w:hAnsi="Arial" w:cs="Arial"/>
                <w:color w:val="000000" w:themeColor="text1"/>
                <w:sz w:val="22"/>
                <w:szCs w:val="22"/>
              </w:rPr>
              <w:t>Please tick sections completed</w:t>
            </w:r>
          </w:p>
        </w:tc>
      </w:tr>
      <w:tr w:rsidR="00110968" w:rsidRPr="008E08E5" w14:paraId="227A043E" w14:textId="77777777" w:rsidTr="00110968">
        <w:tc>
          <w:tcPr>
            <w:tcW w:w="7089" w:type="dxa"/>
            <w:gridSpan w:val="2"/>
          </w:tcPr>
          <w:p w14:paraId="77F72ED5" w14:textId="77777777" w:rsidR="00110968" w:rsidRPr="008E08E5" w:rsidRDefault="00110968" w:rsidP="005451A5">
            <w:pPr>
              <w:numPr>
                <w:ilvl w:val="0"/>
                <w:numId w:val="11"/>
              </w:numPr>
              <w:tabs>
                <w:tab w:val="left" w:pos="620"/>
                <w:tab w:val="left" w:pos="4290"/>
              </w:tabs>
              <w:contextualSpacing/>
              <w:rPr>
                <w:rFonts w:ascii="Arial" w:hAnsi="Arial" w:cs="Arial"/>
                <w:color w:val="000000" w:themeColor="text1"/>
                <w:sz w:val="22"/>
                <w:szCs w:val="22"/>
              </w:rPr>
            </w:pPr>
            <w:r w:rsidRPr="008E08E5">
              <w:rPr>
                <w:rFonts w:ascii="Arial" w:hAnsi="Arial" w:cs="Arial"/>
                <w:color w:val="000000" w:themeColor="text1"/>
                <w:sz w:val="22"/>
                <w:szCs w:val="22"/>
              </w:rPr>
              <w:t xml:space="preserve">  Pre-Assessment Checks</w:t>
            </w:r>
          </w:p>
        </w:tc>
        <w:tc>
          <w:tcPr>
            <w:tcW w:w="3260" w:type="dxa"/>
          </w:tcPr>
          <w:p w14:paraId="60CC8E3F" w14:textId="77777777" w:rsidR="00110968" w:rsidRPr="008E08E5" w:rsidRDefault="00110968" w:rsidP="005451A5">
            <w:pPr>
              <w:rPr>
                <w:rFonts w:ascii="Arial" w:hAnsi="Arial" w:cs="Arial"/>
                <w:color w:val="000000" w:themeColor="text1"/>
                <w:sz w:val="22"/>
                <w:szCs w:val="22"/>
              </w:rPr>
            </w:pPr>
          </w:p>
        </w:tc>
      </w:tr>
      <w:tr w:rsidR="00110968" w:rsidRPr="008E08E5" w14:paraId="46BA6F58" w14:textId="77777777" w:rsidTr="00110968">
        <w:tc>
          <w:tcPr>
            <w:tcW w:w="7089" w:type="dxa"/>
            <w:gridSpan w:val="2"/>
          </w:tcPr>
          <w:p w14:paraId="3E0193F1" w14:textId="77777777" w:rsidR="00110968" w:rsidRPr="008E08E5" w:rsidRDefault="00110968" w:rsidP="005451A5">
            <w:pPr>
              <w:numPr>
                <w:ilvl w:val="0"/>
                <w:numId w:val="11"/>
              </w:numPr>
              <w:tabs>
                <w:tab w:val="left" w:pos="620"/>
                <w:tab w:val="left" w:pos="4290"/>
              </w:tabs>
              <w:contextualSpacing/>
              <w:rPr>
                <w:rFonts w:ascii="Arial" w:hAnsi="Arial" w:cs="Arial"/>
                <w:color w:val="000000" w:themeColor="text1"/>
                <w:sz w:val="22"/>
                <w:szCs w:val="22"/>
              </w:rPr>
            </w:pPr>
            <w:r w:rsidRPr="008E08E5">
              <w:rPr>
                <w:rFonts w:ascii="Arial" w:hAnsi="Arial" w:cs="Arial"/>
                <w:color w:val="000000" w:themeColor="text1"/>
                <w:sz w:val="22"/>
                <w:szCs w:val="22"/>
              </w:rPr>
              <w:t xml:space="preserve">  Visual Assessment</w:t>
            </w:r>
          </w:p>
        </w:tc>
        <w:tc>
          <w:tcPr>
            <w:tcW w:w="3260" w:type="dxa"/>
          </w:tcPr>
          <w:p w14:paraId="5D956116" w14:textId="77777777" w:rsidR="00110968" w:rsidRPr="008E08E5" w:rsidRDefault="00110968" w:rsidP="005451A5">
            <w:pPr>
              <w:rPr>
                <w:rFonts w:ascii="Arial" w:hAnsi="Arial" w:cs="Arial"/>
                <w:color w:val="000000" w:themeColor="text1"/>
                <w:sz w:val="22"/>
                <w:szCs w:val="22"/>
              </w:rPr>
            </w:pPr>
          </w:p>
        </w:tc>
      </w:tr>
      <w:tr w:rsidR="00110968" w:rsidRPr="008E08E5" w14:paraId="6D5EE39F" w14:textId="77777777" w:rsidTr="00110968">
        <w:tc>
          <w:tcPr>
            <w:tcW w:w="7089" w:type="dxa"/>
            <w:gridSpan w:val="2"/>
          </w:tcPr>
          <w:p w14:paraId="794E6173" w14:textId="77777777" w:rsidR="00110968" w:rsidRPr="008E08E5" w:rsidRDefault="00110968" w:rsidP="005451A5">
            <w:pPr>
              <w:numPr>
                <w:ilvl w:val="0"/>
                <w:numId w:val="11"/>
              </w:numPr>
              <w:tabs>
                <w:tab w:val="left" w:pos="4290"/>
              </w:tabs>
              <w:contextualSpacing/>
              <w:rPr>
                <w:rFonts w:ascii="Arial" w:hAnsi="Arial" w:cs="Arial"/>
                <w:color w:val="000000" w:themeColor="text1"/>
                <w:sz w:val="22"/>
                <w:szCs w:val="22"/>
              </w:rPr>
            </w:pPr>
            <w:r w:rsidRPr="008E08E5">
              <w:rPr>
                <w:rFonts w:ascii="Arial" w:hAnsi="Arial" w:cs="Arial"/>
                <w:sz w:val="22"/>
                <w:szCs w:val="22"/>
              </w:rPr>
              <w:t xml:space="preserve">Equal Chance Gaming and Exempt Gaming </w:t>
            </w:r>
          </w:p>
        </w:tc>
        <w:tc>
          <w:tcPr>
            <w:tcW w:w="3260" w:type="dxa"/>
          </w:tcPr>
          <w:p w14:paraId="4EFD7ADA" w14:textId="77777777" w:rsidR="00110968" w:rsidRPr="008E08E5" w:rsidRDefault="00110968" w:rsidP="005451A5">
            <w:pPr>
              <w:rPr>
                <w:rFonts w:ascii="Arial" w:hAnsi="Arial" w:cs="Arial"/>
                <w:color w:val="000000" w:themeColor="text1"/>
                <w:sz w:val="22"/>
                <w:szCs w:val="22"/>
              </w:rPr>
            </w:pPr>
          </w:p>
        </w:tc>
      </w:tr>
      <w:tr w:rsidR="00110968" w:rsidRPr="008E08E5" w14:paraId="638BD8A8" w14:textId="77777777" w:rsidTr="00110968">
        <w:tc>
          <w:tcPr>
            <w:tcW w:w="7089" w:type="dxa"/>
            <w:gridSpan w:val="2"/>
          </w:tcPr>
          <w:p w14:paraId="6C4F3036" w14:textId="77777777" w:rsidR="00110968" w:rsidRPr="008E08E5" w:rsidRDefault="00110968" w:rsidP="005451A5">
            <w:pPr>
              <w:numPr>
                <w:ilvl w:val="0"/>
                <w:numId w:val="11"/>
              </w:numPr>
              <w:tabs>
                <w:tab w:val="left" w:pos="4290"/>
              </w:tabs>
              <w:contextualSpacing/>
              <w:rPr>
                <w:rFonts w:ascii="Arial" w:hAnsi="Arial" w:cs="Arial"/>
                <w:color w:val="000000" w:themeColor="text1"/>
                <w:sz w:val="22"/>
                <w:szCs w:val="22"/>
              </w:rPr>
            </w:pPr>
            <w:r w:rsidRPr="008E08E5">
              <w:rPr>
                <w:rFonts w:ascii="Arial" w:hAnsi="Arial" w:cs="Arial"/>
                <w:color w:val="000000" w:themeColor="text1"/>
                <w:sz w:val="22"/>
                <w:szCs w:val="22"/>
              </w:rPr>
              <w:t>Additional Questions</w:t>
            </w:r>
          </w:p>
        </w:tc>
        <w:tc>
          <w:tcPr>
            <w:tcW w:w="3260" w:type="dxa"/>
          </w:tcPr>
          <w:p w14:paraId="34F985B9" w14:textId="77777777" w:rsidR="00110968" w:rsidRPr="008E08E5" w:rsidRDefault="00110968" w:rsidP="005451A5">
            <w:pPr>
              <w:rPr>
                <w:rFonts w:ascii="Arial" w:hAnsi="Arial" w:cs="Arial"/>
                <w:color w:val="000000" w:themeColor="text1"/>
                <w:sz w:val="22"/>
                <w:szCs w:val="22"/>
              </w:rPr>
            </w:pPr>
          </w:p>
        </w:tc>
      </w:tr>
      <w:tr w:rsidR="00110968" w:rsidRPr="008E08E5" w14:paraId="22A67104" w14:textId="77777777" w:rsidTr="00110968">
        <w:tc>
          <w:tcPr>
            <w:tcW w:w="7089" w:type="dxa"/>
            <w:gridSpan w:val="2"/>
          </w:tcPr>
          <w:p w14:paraId="070385B1" w14:textId="77777777" w:rsidR="00110968" w:rsidRPr="008E08E5" w:rsidRDefault="00110968" w:rsidP="005451A5">
            <w:pPr>
              <w:numPr>
                <w:ilvl w:val="0"/>
                <w:numId w:val="11"/>
              </w:numPr>
              <w:contextualSpacing/>
              <w:rPr>
                <w:rFonts w:ascii="Arial" w:hAnsi="Arial" w:cs="Arial"/>
                <w:color w:val="000000" w:themeColor="text1"/>
                <w:sz w:val="22"/>
                <w:szCs w:val="22"/>
              </w:rPr>
            </w:pPr>
            <w:r w:rsidRPr="008E08E5">
              <w:rPr>
                <w:rFonts w:ascii="Arial" w:hAnsi="Arial" w:cs="Arial"/>
                <w:color w:val="000000" w:themeColor="text1"/>
                <w:sz w:val="22"/>
                <w:szCs w:val="22"/>
              </w:rPr>
              <w:t>Action Points</w:t>
            </w:r>
          </w:p>
        </w:tc>
        <w:tc>
          <w:tcPr>
            <w:tcW w:w="3260" w:type="dxa"/>
          </w:tcPr>
          <w:p w14:paraId="2D2C96EB" w14:textId="77777777" w:rsidR="00110968" w:rsidRPr="008E08E5" w:rsidRDefault="00110968" w:rsidP="005451A5">
            <w:pPr>
              <w:rPr>
                <w:rFonts w:ascii="Arial" w:hAnsi="Arial" w:cs="Arial"/>
                <w:color w:val="000000" w:themeColor="text1"/>
                <w:sz w:val="22"/>
                <w:szCs w:val="22"/>
              </w:rPr>
            </w:pPr>
          </w:p>
        </w:tc>
      </w:tr>
    </w:tbl>
    <w:p w14:paraId="664A7068" w14:textId="77777777" w:rsidR="00154A69" w:rsidRPr="008E08E5" w:rsidRDefault="00154A69" w:rsidP="00BA15AF">
      <w:pPr>
        <w:spacing w:line="360" w:lineRule="auto"/>
        <w:rPr>
          <w:rFonts w:ascii="Arial" w:hAnsi="Arial" w:cs="Arial"/>
          <w:color w:val="000000" w:themeColor="text1"/>
          <w:sz w:val="22"/>
          <w:szCs w:val="22"/>
        </w:rPr>
      </w:pPr>
    </w:p>
    <w:tbl>
      <w:tblPr>
        <w:tblStyle w:val="TableGrid3"/>
        <w:tblW w:w="10349" w:type="dxa"/>
        <w:tblInd w:w="-998" w:type="dxa"/>
        <w:tblLook w:val="04A0" w:firstRow="1" w:lastRow="0" w:firstColumn="1" w:lastColumn="0" w:noHBand="0" w:noVBand="1"/>
      </w:tblPr>
      <w:tblGrid>
        <w:gridCol w:w="10349"/>
      </w:tblGrid>
      <w:tr w:rsidR="00666C8B" w:rsidRPr="008E08E5" w14:paraId="03AFF5F2" w14:textId="77777777" w:rsidTr="000E4DB8">
        <w:trPr>
          <w:trHeight w:val="481"/>
        </w:trPr>
        <w:tc>
          <w:tcPr>
            <w:tcW w:w="10349" w:type="dxa"/>
            <w:shd w:val="clear" w:color="auto" w:fill="A6A6A6" w:themeFill="background1" w:themeFillShade="A6"/>
          </w:tcPr>
          <w:p w14:paraId="50C72A56" w14:textId="77777777" w:rsidR="00666C8B" w:rsidRPr="008E08E5" w:rsidRDefault="00666C8B" w:rsidP="000E4DB8">
            <w:pPr>
              <w:pStyle w:val="ListParagraph"/>
              <w:numPr>
                <w:ilvl w:val="0"/>
                <w:numId w:val="19"/>
              </w:numPr>
              <w:jc w:val="center"/>
              <w:rPr>
                <w:rFonts w:ascii="Arial" w:hAnsi="Arial" w:cs="Arial"/>
                <w:b/>
                <w:color w:val="FFFFFF" w:themeColor="background1"/>
                <w:sz w:val="22"/>
                <w:szCs w:val="22"/>
                <w:u w:val="single"/>
              </w:rPr>
            </w:pPr>
            <w:r w:rsidRPr="008E08E5">
              <w:rPr>
                <w:rFonts w:ascii="Arial" w:hAnsi="Arial" w:cs="Arial"/>
                <w:b/>
                <w:color w:val="FFFFFF" w:themeColor="background1"/>
                <w:sz w:val="22"/>
                <w:szCs w:val="22"/>
                <w:u w:val="single"/>
              </w:rPr>
              <w:t>Pre-assessment</w:t>
            </w:r>
            <w:r w:rsidR="000E4DB8" w:rsidRPr="008E08E5">
              <w:rPr>
                <w:rFonts w:ascii="Arial" w:hAnsi="Arial" w:cs="Arial"/>
                <w:b/>
                <w:color w:val="FFFFFF" w:themeColor="background1"/>
                <w:sz w:val="22"/>
                <w:szCs w:val="22"/>
                <w:u w:val="single"/>
              </w:rPr>
              <w:t xml:space="preserve"> Checks</w:t>
            </w:r>
          </w:p>
        </w:tc>
      </w:tr>
    </w:tbl>
    <w:p w14:paraId="107AEA15" w14:textId="77777777" w:rsidR="00666C8B" w:rsidRPr="008E08E5" w:rsidRDefault="00666C8B" w:rsidP="00666C8B">
      <w:pPr>
        <w:rPr>
          <w:rFonts w:ascii="Arial" w:hAnsi="Arial" w:cs="Arial"/>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E4DB8" w:rsidRPr="008E08E5" w14:paraId="52F36C9C" w14:textId="77777777" w:rsidTr="005451A5">
        <w:trPr>
          <w:jc w:val="center"/>
        </w:trPr>
        <w:tc>
          <w:tcPr>
            <w:tcW w:w="10343" w:type="dxa"/>
            <w:shd w:val="clear" w:color="auto" w:fill="auto"/>
            <w:vAlign w:val="center"/>
          </w:tcPr>
          <w:p w14:paraId="5672DEB3" w14:textId="77777777" w:rsidR="000E4DB8" w:rsidRPr="008E08E5" w:rsidRDefault="000E4DB8" w:rsidP="00666C8B">
            <w:pPr>
              <w:rPr>
                <w:rFonts w:ascii="Arial" w:hAnsi="Arial" w:cs="Arial"/>
                <w:b/>
                <w:color w:val="000000" w:themeColor="text1"/>
                <w:sz w:val="22"/>
                <w:szCs w:val="22"/>
                <w:u w:val="single"/>
              </w:rPr>
            </w:pPr>
            <w:r w:rsidRPr="008E08E5">
              <w:rPr>
                <w:rFonts w:ascii="Arial" w:hAnsi="Arial" w:cs="Arial"/>
                <w:color w:val="000000" w:themeColor="text1"/>
                <w:sz w:val="22"/>
                <w:szCs w:val="22"/>
                <w:u w:val="single"/>
              </w:rPr>
              <w:t>1.1) Permission to site gaming machines</w:t>
            </w:r>
          </w:p>
          <w:p w14:paraId="0FD66647" w14:textId="391139E0" w:rsidR="000E4DB8" w:rsidRPr="008E08E5" w:rsidRDefault="000E4DB8" w:rsidP="00666C8B">
            <w:pPr>
              <w:rPr>
                <w:rFonts w:ascii="Arial" w:hAnsi="Arial" w:cs="Arial"/>
                <w:b/>
                <w:color w:val="000000" w:themeColor="text1"/>
                <w:sz w:val="22"/>
                <w:szCs w:val="22"/>
              </w:rPr>
            </w:pPr>
            <w:r w:rsidRPr="008E08E5">
              <w:rPr>
                <w:rFonts w:ascii="Arial" w:hAnsi="Arial" w:cs="Arial"/>
                <w:b/>
                <w:color w:val="000000" w:themeColor="text1"/>
                <w:sz w:val="22"/>
                <w:szCs w:val="22"/>
              </w:rPr>
              <w:t xml:space="preserve">Does the premises hold either of the following </w:t>
            </w:r>
            <w:r w:rsidR="00141F77" w:rsidRPr="008E08E5">
              <w:rPr>
                <w:rFonts w:ascii="Arial" w:hAnsi="Arial" w:cs="Arial"/>
                <w:b/>
                <w:color w:val="000000" w:themeColor="text1"/>
                <w:sz w:val="22"/>
                <w:szCs w:val="22"/>
              </w:rPr>
              <w:t>permissions?</w:t>
            </w:r>
          </w:p>
          <w:p w14:paraId="2F1E5ED4" w14:textId="77777777" w:rsidR="000E4DB8" w:rsidRPr="008E08E5" w:rsidRDefault="000E4DB8" w:rsidP="00666C8B">
            <w:pPr>
              <w:rPr>
                <w:rFonts w:ascii="Arial" w:hAnsi="Arial" w:cs="Arial"/>
                <w:b/>
                <w:color w:val="000000" w:themeColor="text1"/>
                <w:sz w:val="22"/>
                <w:szCs w:val="22"/>
              </w:rPr>
            </w:pPr>
          </w:p>
          <w:p w14:paraId="3B28A4DC" w14:textId="77777777" w:rsidR="000E4DB8" w:rsidRPr="008E08E5" w:rsidRDefault="000E4DB8" w:rsidP="00666C8B">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794944" behindDoc="0" locked="0" layoutInCell="1" allowOverlap="1" wp14:anchorId="715C3246" wp14:editId="79018FF4">
                      <wp:simplePos x="0" y="0"/>
                      <wp:positionH relativeFrom="column">
                        <wp:posOffset>5918200</wp:posOffset>
                      </wp:positionH>
                      <wp:positionV relativeFrom="paragraph">
                        <wp:posOffset>18415</wp:posOffset>
                      </wp:positionV>
                      <wp:extent cx="200025" cy="200025"/>
                      <wp:effectExtent l="0" t="0" r="28575" b="2857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E3712" id="Rectangle 18" o:spid="_x0000_s1026" style="position:absolute;margin-left:466pt;margin-top:1.45pt;width:15.75pt;height:15.7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qOGQIAADw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"/>
                  </w:pict>
                </mc:Fallback>
              </mc:AlternateContent>
            </w:r>
            <w:r w:rsidRPr="008E08E5">
              <w:rPr>
                <w:rFonts w:ascii="Arial" w:hAnsi="Arial" w:cs="Arial"/>
                <w:color w:val="000000" w:themeColor="text1"/>
                <w:sz w:val="22"/>
                <w:szCs w:val="22"/>
              </w:rPr>
              <w:t>Automatic entitlement to two machines (GA05 s282)</w:t>
            </w:r>
          </w:p>
          <w:p w14:paraId="21496E74" w14:textId="77777777" w:rsidR="000E4DB8" w:rsidRPr="008E08E5" w:rsidRDefault="000E4DB8" w:rsidP="00666C8B">
            <w:pPr>
              <w:rPr>
                <w:rFonts w:ascii="Arial" w:hAnsi="Arial" w:cs="Arial"/>
                <w:color w:val="000000" w:themeColor="text1"/>
                <w:sz w:val="22"/>
                <w:szCs w:val="22"/>
              </w:rPr>
            </w:pPr>
            <w:r w:rsidRPr="008E08E5">
              <w:rPr>
                <w:rFonts w:ascii="Arial" w:hAnsi="Arial" w:cs="Arial"/>
                <w:noProof/>
                <w:color w:val="000000" w:themeColor="text1"/>
                <w:sz w:val="22"/>
                <w:szCs w:val="22"/>
              </w:rPr>
              <w:drawing>
                <wp:anchor distT="0" distB="0" distL="114300" distR="114300" simplePos="0" relativeHeight="251792896" behindDoc="0" locked="0" layoutInCell="1" allowOverlap="1" wp14:anchorId="4BFC6C77" wp14:editId="2DD9EF91">
                  <wp:simplePos x="0" y="0"/>
                  <wp:positionH relativeFrom="column">
                    <wp:posOffset>-431800</wp:posOffset>
                  </wp:positionH>
                  <wp:positionV relativeFrom="paragraph">
                    <wp:posOffset>70485</wp:posOffset>
                  </wp:positionV>
                  <wp:extent cx="314325" cy="314325"/>
                  <wp:effectExtent l="0" t="0" r="9525" b="9525"/>
                  <wp:wrapSquare wrapText="bothSides"/>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p>
          <w:p w14:paraId="191F2C83" w14:textId="77777777" w:rsidR="000E4DB8" w:rsidRPr="008E08E5" w:rsidRDefault="000E4DB8" w:rsidP="00666C8B">
            <w:pPr>
              <w:rPr>
                <w:rFonts w:ascii="Arial" w:hAnsi="Arial" w:cs="Arial"/>
                <w:color w:val="000000" w:themeColor="text1"/>
                <w:sz w:val="22"/>
                <w:szCs w:val="22"/>
              </w:rPr>
            </w:pPr>
            <w:r w:rsidRPr="008E08E5">
              <w:rPr>
                <w:rFonts w:ascii="Arial" w:hAnsi="Arial" w:cs="Arial"/>
                <w:color w:val="000000" w:themeColor="text1"/>
                <w:sz w:val="22"/>
                <w:szCs w:val="22"/>
              </w:rPr>
              <w:t>This authorises the premises to site two category C or D Machines</w:t>
            </w:r>
          </w:p>
          <w:p w14:paraId="5BFB654B" w14:textId="77777777" w:rsidR="000E4DB8" w:rsidRPr="008E08E5" w:rsidRDefault="000E4DB8" w:rsidP="00666C8B">
            <w:pPr>
              <w:rPr>
                <w:rFonts w:ascii="Arial" w:hAnsi="Arial" w:cs="Arial"/>
                <w:b/>
                <w:color w:val="000000" w:themeColor="text1"/>
                <w:sz w:val="22"/>
                <w:szCs w:val="22"/>
              </w:rPr>
            </w:pPr>
          </w:p>
          <w:p w14:paraId="5669E7EE" w14:textId="77777777" w:rsidR="000E4DB8" w:rsidRPr="008E08E5" w:rsidRDefault="000E4DB8" w:rsidP="00666C8B">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795968" behindDoc="0" locked="0" layoutInCell="1" allowOverlap="1" wp14:anchorId="1CC85B74" wp14:editId="4D693972">
                      <wp:simplePos x="0" y="0"/>
                      <wp:positionH relativeFrom="column">
                        <wp:posOffset>5927725</wp:posOffset>
                      </wp:positionH>
                      <wp:positionV relativeFrom="paragraph">
                        <wp:posOffset>52070</wp:posOffset>
                      </wp:positionV>
                      <wp:extent cx="200025" cy="200025"/>
                      <wp:effectExtent l="0" t="0" r="28575" b="2857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1F095" id="Rectangle 18" o:spid="_x0000_s1026" style="position:absolute;margin-left:466.75pt;margin-top:4.1pt;width:15.75pt;height:15.7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gOuGgIAADw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"/>
                  </w:pict>
                </mc:Fallback>
              </mc:AlternateContent>
            </w:r>
            <w:r w:rsidRPr="008E08E5">
              <w:rPr>
                <w:rFonts w:ascii="Arial" w:hAnsi="Arial" w:cs="Arial"/>
                <w:color w:val="000000" w:themeColor="text1"/>
                <w:sz w:val="22"/>
                <w:szCs w:val="22"/>
              </w:rPr>
              <w:t>Licensed premises gaming machine permits (GA05 s283)</w:t>
            </w:r>
          </w:p>
          <w:p w14:paraId="37F36EB4" w14:textId="77777777" w:rsidR="000E4DB8" w:rsidRPr="008E08E5" w:rsidRDefault="000E4DB8" w:rsidP="00666C8B">
            <w:pPr>
              <w:rPr>
                <w:rFonts w:ascii="Arial" w:hAnsi="Arial" w:cs="Arial"/>
                <w:b/>
                <w:color w:val="000000" w:themeColor="text1"/>
                <w:sz w:val="22"/>
                <w:szCs w:val="22"/>
              </w:rPr>
            </w:pPr>
            <w:r w:rsidRPr="008E08E5">
              <w:rPr>
                <w:rFonts w:ascii="Arial" w:hAnsi="Arial" w:cs="Arial"/>
                <w:noProof/>
                <w:color w:val="000000" w:themeColor="text1"/>
                <w:sz w:val="22"/>
                <w:szCs w:val="22"/>
              </w:rPr>
              <w:drawing>
                <wp:anchor distT="0" distB="0" distL="114300" distR="114300" simplePos="0" relativeHeight="251793920" behindDoc="0" locked="0" layoutInCell="1" allowOverlap="1" wp14:anchorId="58CDAF1E" wp14:editId="65C3F088">
                  <wp:simplePos x="0" y="0"/>
                  <wp:positionH relativeFrom="column">
                    <wp:posOffset>-64135</wp:posOffset>
                  </wp:positionH>
                  <wp:positionV relativeFrom="paragraph">
                    <wp:posOffset>81915</wp:posOffset>
                  </wp:positionV>
                  <wp:extent cx="314325" cy="314325"/>
                  <wp:effectExtent l="0" t="0" r="9525"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p>
          <w:p w14:paraId="10EAAFAF" w14:textId="77777777" w:rsidR="000E4DB8" w:rsidRPr="008E08E5" w:rsidRDefault="000E4DB8" w:rsidP="00666C8B">
            <w:pPr>
              <w:rPr>
                <w:rFonts w:ascii="Arial" w:hAnsi="Arial" w:cs="Arial"/>
                <w:color w:val="000000" w:themeColor="text1"/>
                <w:sz w:val="22"/>
                <w:szCs w:val="22"/>
              </w:rPr>
            </w:pPr>
            <w:r w:rsidRPr="008E08E5">
              <w:rPr>
                <w:rFonts w:ascii="Arial" w:hAnsi="Arial" w:cs="Arial"/>
                <w:color w:val="000000" w:themeColor="text1"/>
                <w:sz w:val="22"/>
                <w:szCs w:val="22"/>
              </w:rPr>
              <w:t>This authorises the premises to site a specified number of category C or D machines</w:t>
            </w:r>
          </w:p>
          <w:p w14:paraId="16627A35" w14:textId="77777777" w:rsidR="000E4DB8" w:rsidRPr="008E08E5" w:rsidRDefault="000E4DB8" w:rsidP="00666C8B">
            <w:pPr>
              <w:rPr>
                <w:rFonts w:ascii="Arial" w:hAnsi="Arial" w:cs="Arial"/>
                <w:color w:val="000000" w:themeColor="text1"/>
                <w:sz w:val="22"/>
                <w:szCs w:val="22"/>
              </w:rPr>
            </w:pPr>
            <w:r w:rsidRPr="008E08E5">
              <w:rPr>
                <w:rFonts w:ascii="Arial" w:hAnsi="Arial" w:cs="Arial"/>
                <w:color w:val="000000" w:themeColor="text1"/>
                <w:sz w:val="22"/>
                <w:szCs w:val="22"/>
              </w:rPr>
              <w:t xml:space="preserve">  </w:t>
            </w:r>
          </w:p>
          <w:p w14:paraId="5AF70E7B" w14:textId="77777777" w:rsidR="000E4DB8" w:rsidRPr="008E08E5" w:rsidRDefault="000E4DB8" w:rsidP="00666C8B">
            <w:pPr>
              <w:rPr>
                <w:rFonts w:ascii="Arial" w:hAnsi="Arial" w:cs="Arial"/>
                <w:color w:val="000000" w:themeColor="text1"/>
                <w:sz w:val="22"/>
                <w:szCs w:val="22"/>
              </w:rPr>
            </w:pPr>
          </w:p>
        </w:tc>
      </w:tr>
      <w:tr w:rsidR="000E4DB8" w:rsidRPr="008E08E5" w14:paraId="26AB861C" w14:textId="77777777" w:rsidTr="005451A5">
        <w:trPr>
          <w:jc w:val="center"/>
        </w:trPr>
        <w:tc>
          <w:tcPr>
            <w:tcW w:w="10343" w:type="dxa"/>
            <w:shd w:val="clear" w:color="auto" w:fill="auto"/>
            <w:vAlign w:val="center"/>
          </w:tcPr>
          <w:p w14:paraId="5F9A7409" w14:textId="69C262EB" w:rsidR="000E4DB8" w:rsidRPr="008E08E5" w:rsidRDefault="000E4DB8" w:rsidP="00666C8B">
            <w:pPr>
              <w:rPr>
                <w:rFonts w:ascii="Arial" w:hAnsi="Arial" w:cs="Arial"/>
                <w:color w:val="000000" w:themeColor="text1"/>
                <w:sz w:val="22"/>
                <w:szCs w:val="22"/>
                <w:u w:val="single"/>
              </w:rPr>
            </w:pPr>
            <w:r w:rsidRPr="008E08E5">
              <w:rPr>
                <w:rFonts w:ascii="Arial" w:hAnsi="Arial" w:cs="Arial"/>
                <w:color w:val="000000" w:themeColor="text1"/>
                <w:sz w:val="22"/>
                <w:szCs w:val="22"/>
                <w:u w:val="single"/>
              </w:rPr>
              <w:t>1.2</w:t>
            </w:r>
            <w:r w:rsidR="00141F77" w:rsidRPr="008E08E5">
              <w:rPr>
                <w:rFonts w:ascii="Arial" w:hAnsi="Arial" w:cs="Arial"/>
                <w:color w:val="000000" w:themeColor="text1"/>
                <w:sz w:val="22"/>
                <w:szCs w:val="22"/>
                <w:u w:val="single"/>
              </w:rPr>
              <w:t>) Removal</w:t>
            </w:r>
            <w:r w:rsidRPr="008E08E5">
              <w:rPr>
                <w:rFonts w:ascii="Arial" w:hAnsi="Arial" w:cs="Arial"/>
                <w:color w:val="000000" w:themeColor="text1"/>
                <w:sz w:val="22"/>
                <w:szCs w:val="22"/>
                <w:u w:val="single"/>
              </w:rPr>
              <w:t xml:space="preserve"> of automatic entitlement (GA05 s284)</w:t>
            </w:r>
          </w:p>
          <w:p w14:paraId="43627588" w14:textId="77777777" w:rsidR="000E4DB8" w:rsidRPr="008E08E5" w:rsidRDefault="000E4DB8" w:rsidP="00666C8B">
            <w:pPr>
              <w:rPr>
                <w:rFonts w:ascii="Arial" w:hAnsi="Arial" w:cs="Arial"/>
                <w:color w:val="000000" w:themeColor="text1"/>
                <w:sz w:val="22"/>
                <w:szCs w:val="22"/>
                <w:u w:val="single"/>
              </w:rPr>
            </w:pPr>
          </w:p>
          <w:p w14:paraId="3343AA57" w14:textId="77777777" w:rsidR="00CE569A" w:rsidRPr="008E08E5" w:rsidRDefault="000E4DB8" w:rsidP="00666C8B">
            <w:pPr>
              <w:rPr>
                <w:rFonts w:ascii="Arial" w:hAnsi="Arial" w:cs="Arial"/>
                <w:b/>
                <w:color w:val="000000" w:themeColor="text1"/>
                <w:sz w:val="22"/>
                <w:szCs w:val="22"/>
              </w:rPr>
            </w:pPr>
            <w:r w:rsidRPr="008E08E5">
              <w:rPr>
                <w:rFonts w:ascii="Arial" w:hAnsi="Arial" w:cs="Arial"/>
                <w:b/>
                <w:color w:val="000000" w:themeColor="text1"/>
                <w:sz w:val="22"/>
                <w:szCs w:val="22"/>
              </w:rPr>
              <w:t>Has an order been made to remove the automatic entitlement to two machines?</w:t>
            </w:r>
          </w:p>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E569A" w:rsidRPr="008E08E5" w14:paraId="493F405F" w14:textId="77777777" w:rsidTr="005451A5">
              <w:trPr>
                <w:trHeight w:val="414"/>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EA8D78" w14:textId="77777777" w:rsidR="00CE569A" w:rsidRPr="008E08E5" w:rsidRDefault="00CE569A" w:rsidP="00CE569A">
                  <w:pPr>
                    <w:rPr>
                      <w:rFonts w:ascii="Arial" w:hAnsi="Arial" w:cs="Arial"/>
                      <w:color w:val="000000" w:themeColor="text1"/>
                      <w:sz w:val="22"/>
                      <w:szCs w:val="22"/>
                    </w:rPr>
                  </w:pPr>
                  <w:r w:rsidRPr="008E08E5">
                    <w:rPr>
                      <w:rFonts w:ascii="Arial" w:hAnsi="Arial" w:cs="Arial"/>
                      <w:color w:val="000000" w:themeColor="text1"/>
                      <w:sz w:val="22"/>
                      <w:szCs w:val="22"/>
                    </w:rPr>
                    <w:t>Yes</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420178" w14:textId="77777777" w:rsidR="00CE569A" w:rsidRPr="008E08E5" w:rsidRDefault="00CE569A" w:rsidP="00CE569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798016" behindDoc="0" locked="0" layoutInCell="1" allowOverlap="1" wp14:anchorId="28EF7B0F" wp14:editId="0650A646">
                            <wp:simplePos x="0" y="0"/>
                            <wp:positionH relativeFrom="column">
                              <wp:posOffset>365760</wp:posOffset>
                            </wp:positionH>
                            <wp:positionV relativeFrom="paragraph">
                              <wp:posOffset>20320</wp:posOffset>
                            </wp:positionV>
                            <wp:extent cx="200025" cy="200025"/>
                            <wp:effectExtent l="0" t="0" r="28575" b="2857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8F712" id="Rectangle 18" o:spid="_x0000_s1026" style="position:absolute;margin-left:28.8pt;margin-top:1.6pt;width:15.75pt;height:15.7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uxGgIAADw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Eff67EaAgAAPAQAAA4AAAAAAAAAAAAAAAAALgIAAGRycy9lMm9Eb2MueG1sUEsBAi0AFAAG&#10;AAgAAAAhAOWT8CrcAAAABgEAAA8AAAAAAAAAAAAAAAAAdAQAAGRycy9kb3ducmV2LnhtbFBLBQYA&#10;AAAABAAEAPMAAAB9BQAAAAA=&#10;"/>
                        </w:pict>
                      </mc:Fallback>
                    </mc:AlternateContent>
                  </w:r>
                  <w:r w:rsidRPr="008E08E5">
                    <w:rPr>
                      <w:rFonts w:ascii="Arial" w:hAnsi="Arial" w:cs="Arial"/>
                      <w:noProof/>
                      <w:color w:val="000000" w:themeColor="text1"/>
                      <w:sz w:val="22"/>
                      <w:szCs w:val="22"/>
                    </w:rPr>
                    <w:t xml:space="preserve">     </w:t>
                  </w:r>
                </w:p>
              </w:tc>
            </w:tr>
            <w:tr w:rsidR="00CE569A" w:rsidRPr="008E08E5" w14:paraId="4EBF357B" w14:textId="77777777" w:rsidTr="005451A5">
              <w:trPr>
                <w:trHeight w:val="419"/>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9545F2" w14:textId="77777777" w:rsidR="00CE569A" w:rsidRPr="008E08E5" w:rsidRDefault="00CE569A" w:rsidP="00CE569A">
                  <w:pPr>
                    <w:rPr>
                      <w:rFonts w:ascii="Arial" w:hAnsi="Arial" w:cs="Arial"/>
                      <w:color w:val="000000" w:themeColor="text1"/>
                      <w:sz w:val="22"/>
                      <w:szCs w:val="22"/>
                    </w:rPr>
                  </w:pPr>
                  <w:r w:rsidRPr="008E08E5">
                    <w:rPr>
                      <w:rFonts w:ascii="Arial" w:hAnsi="Arial" w:cs="Arial"/>
                      <w:color w:val="000000" w:themeColor="text1"/>
                      <w:sz w:val="22"/>
                      <w:szCs w:val="22"/>
                    </w:rPr>
                    <w:t>No</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A908B0" w14:textId="77777777" w:rsidR="00CE569A" w:rsidRPr="008E08E5" w:rsidRDefault="00CE569A" w:rsidP="00CE569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799040" behindDoc="0" locked="0" layoutInCell="1" allowOverlap="1" wp14:anchorId="5F078B44" wp14:editId="3F76A69D">
                            <wp:simplePos x="0" y="0"/>
                            <wp:positionH relativeFrom="column">
                              <wp:posOffset>365760</wp:posOffset>
                            </wp:positionH>
                            <wp:positionV relativeFrom="paragraph">
                              <wp:posOffset>27305</wp:posOffset>
                            </wp:positionV>
                            <wp:extent cx="200025" cy="200025"/>
                            <wp:effectExtent l="0" t="0" r="28575" b="2857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C34EA" id="Rectangle 19" o:spid="_x0000_s1026" style="position:absolute;margin-left:28.8pt;margin-top:2.15pt;width:15.75pt;height:15.7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r/GQIAADw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"/>
                        </w:pict>
                      </mc:Fallback>
                    </mc:AlternateContent>
                  </w:r>
                </w:p>
              </w:tc>
            </w:tr>
          </w:tbl>
          <w:p w14:paraId="18739F1B" w14:textId="77777777" w:rsidR="000E4DB8" w:rsidRPr="008E08E5" w:rsidRDefault="000E4DB8" w:rsidP="00666C8B">
            <w:pPr>
              <w:rPr>
                <w:rFonts w:ascii="Arial" w:hAnsi="Arial" w:cs="Arial"/>
                <w:color w:val="000000" w:themeColor="text1"/>
                <w:sz w:val="22"/>
                <w:szCs w:val="22"/>
              </w:rPr>
            </w:pPr>
          </w:p>
        </w:tc>
      </w:tr>
      <w:tr w:rsidR="00666C8B" w:rsidRPr="008E08E5" w14:paraId="0BAEC95F" w14:textId="77777777" w:rsidTr="00E81BB2">
        <w:trPr>
          <w:jc w:val="center"/>
        </w:trPr>
        <w:tc>
          <w:tcPr>
            <w:tcW w:w="10343" w:type="dxa"/>
            <w:shd w:val="clear" w:color="auto" w:fill="D9D9D9" w:themeFill="background1" w:themeFillShade="D9"/>
            <w:vAlign w:val="center"/>
          </w:tcPr>
          <w:p w14:paraId="1D449599" w14:textId="77777777" w:rsidR="00666C8B" w:rsidRDefault="00F02ADE" w:rsidP="00666C8B">
            <w:pPr>
              <w:ind w:left="596" w:hanging="596"/>
              <w:rPr>
                <w:rFonts w:ascii="Arial" w:hAnsi="Arial" w:cs="Arial"/>
                <w:color w:val="000000" w:themeColor="text1"/>
                <w:sz w:val="22"/>
                <w:szCs w:val="22"/>
              </w:rPr>
            </w:pPr>
            <w:r w:rsidRPr="008E08E5">
              <w:rPr>
                <w:rFonts w:ascii="Arial" w:hAnsi="Arial" w:cs="Arial"/>
                <w:noProof/>
                <w:color w:val="000000" w:themeColor="text1"/>
                <w:sz w:val="22"/>
                <w:szCs w:val="22"/>
              </w:rPr>
              <w:drawing>
                <wp:anchor distT="0" distB="0" distL="114300" distR="114300" simplePos="0" relativeHeight="251706880" behindDoc="0" locked="0" layoutInCell="1" allowOverlap="1" wp14:anchorId="45E2B8FD" wp14:editId="25DFA797">
                  <wp:simplePos x="0" y="0"/>
                  <wp:positionH relativeFrom="column">
                    <wp:posOffset>-372745</wp:posOffset>
                  </wp:positionH>
                  <wp:positionV relativeFrom="paragraph">
                    <wp:posOffset>-9525</wp:posOffset>
                  </wp:positionV>
                  <wp:extent cx="314325" cy="314325"/>
                  <wp:effectExtent l="0" t="0" r="9525" b="9525"/>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003E5541" w:rsidRPr="008E08E5">
              <w:rPr>
                <w:rFonts w:ascii="Arial" w:hAnsi="Arial" w:cs="Arial"/>
                <w:color w:val="000000" w:themeColor="text1"/>
                <w:sz w:val="22"/>
                <w:szCs w:val="22"/>
              </w:rPr>
              <w:t xml:space="preserve">Licensing Authorities can remove the automatic authorisation where:  it is not consistent with the Licensing Objectives to site the </w:t>
            </w:r>
            <w:r w:rsidRPr="008E08E5">
              <w:rPr>
                <w:rFonts w:ascii="Arial" w:hAnsi="Arial" w:cs="Arial"/>
                <w:color w:val="000000" w:themeColor="text1"/>
                <w:sz w:val="22"/>
                <w:szCs w:val="22"/>
              </w:rPr>
              <w:t xml:space="preserve">gaming </w:t>
            </w:r>
            <w:r w:rsidR="003E5541" w:rsidRPr="008E08E5">
              <w:rPr>
                <w:rFonts w:ascii="Arial" w:hAnsi="Arial" w:cs="Arial"/>
                <w:color w:val="000000" w:themeColor="text1"/>
                <w:sz w:val="22"/>
                <w:szCs w:val="22"/>
              </w:rPr>
              <w:t xml:space="preserve">machines, </w:t>
            </w:r>
            <w:r w:rsidR="00DA534E" w:rsidRPr="008E08E5">
              <w:rPr>
                <w:rFonts w:ascii="Arial" w:hAnsi="Arial" w:cs="Arial"/>
                <w:color w:val="000000" w:themeColor="text1"/>
                <w:sz w:val="22"/>
                <w:szCs w:val="22"/>
              </w:rPr>
              <w:t xml:space="preserve">gaming has taken place on the premises which breaches GA05 s284, the premises is mainly used for gaming, an offence under the Gambling Act has been </w:t>
            </w:r>
            <w:r w:rsidR="008E08E5" w:rsidRPr="008E08E5">
              <w:rPr>
                <w:rFonts w:ascii="Arial" w:hAnsi="Arial" w:cs="Arial"/>
                <w:color w:val="000000" w:themeColor="text1"/>
                <w:sz w:val="22"/>
                <w:szCs w:val="22"/>
              </w:rPr>
              <w:t>committed</w:t>
            </w:r>
            <w:r w:rsidR="00DA534E" w:rsidRPr="008E08E5">
              <w:rPr>
                <w:rFonts w:ascii="Arial" w:hAnsi="Arial" w:cs="Arial"/>
                <w:color w:val="000000" w:themeColor="text1"/>
                <w:sz w:val="22"/>
                <w:szCs w:val="22"/>
              </w:rPr>
              <w:t xml:space="preserve"> on the premises</w:t>
            </w:r>
          </w:p>
          <w:p w14:paraId="6B2BD59D" w14:textId="77777777" w:rsidR="008E08E5" w:rsidRPr="008E08E5" w:rsidRDefault="008E08E5" w:rsidP="00666C8B">
            <w:pPr>
              <w:ind w:left="596" w:hanging="596"/>
              <w:rPr>
                <w:rFonts w:ascii="Arial" w:hAnsi="Arial" w:cs="Arial"/>
                <w:color w:val="000000" w:themeColor="text1"/>
                <w:sz w:val="22"/>
                <w:szCs w:val="22"/>
              </w:rPr>
            </w:pPr>
          </w:p>
        </w:tc>
      </w:tr>
    </w:tbl>
    <w:p w14:paraId="4B6FF330" w14:textId="77777777" w:rsidR="00F02ADE" w:rsidRPr="008E08E5" w:rsidRDefault="00F02ADE" w:rsidP="00BA15AF">
      <w:pPr>
        <w:spacing w:line="360" w:lineRule="auto"/>
        <w:rPr>
          <w:rFonts w:ascii="Arial" w:hAnsi="Arial" w:cs="Arial"/>
          <w:color w:val="000000" w:themeColor="text1"/>
          <w:sz w:val="22"/>
          <w:szCs w:val="22"/>
        </w:rPr>
      </w:pPr>
    </w:p>
    <w:p w14:paraId="20D162B0" w14:textId="77777777" w:rsidR="000E4DB8" w:rsidRPr="008E08E5" w:rsidRDefault="000E4DB8" w:rsidP="00BA15AF">
      <w:pPr>
        <w:spacing w:line="360" w:lineRule="auto"/>
        <w:rPr>
          <w:rFonts w:ascii="Arial" w:hAnsi="Arial" w:cs="Arial"/>
          <w:color w:val="000000" w:themeColor="text1"/>
          <w:sz w:val="22"/>
          <w:szCs w:val="22"/>
        </w:rPr>
      </w:pPr>
    </w:p>
    <w:p w14:paraId="1BC3C325" w14:textId="77777777" w:rsidR="000E4DB8" w:rsidRPr="008E08E5" w:rsidRDefault="000E4DB8" w:rsidP="00BA15AF">
      <w:pPr>
        <w:spacing w:line="360" w:lineRule="auto"/>
        <w:rPr>
          <w:rFonts w:ascii="Arial" w:hAnsi="Arial" w:cs="Arial"/>
          <w:color w:val="000000" w:themeColor="text1"/>
          <w:sz w:val="22"/>
          <w:szCs w:val="22"/>
        </w:rPr>
      </w:pPr>
    </w:p>
    <w:p w14:paraId="402227AD" w14:textId="77777777" w:rsidR="000E4DB8" w:rsidRPr="008E08E5" w:rsidRDefault="000E4DB8" w:rsidP="00BA15AF">
      <w:pPr>
        <w:spacing w:line="360" w:lineRule="auto"/>
        <w:rPr>
          <w:rFonts w:ascii="Arial" w:hAnsi="Arial" w:cs="Arial"/>
          <w:color w:val="000000" w:themeColor="text1"/>
          <w:sz w:val="22"/>
          <w:szCs w:val="22"/>
        </w:rPr>
      </w:pPr>
    </w:p>
    <w:p w14:paraId="7958EB64" w14:textId="77777777" w:rsidR="000E4DB8" w:rsidRPr="008E08E5" w:rsidRDefault="000E4DB8" w:rsidP="00BA15AF">
      <w:pPr>
        <w:spacing w:line="360" w:lineRule="auto"/>
        <w:rPr>
          <w:rFonts w:ascii="Arial" w:hAnsi="Arial" w:cs="Arial"/>
          <w:color w:val="000000" w:themeColor="text1"/>
          <w:sz w:val="22"/>
          <w:szCs w:val="22"/>
        </w:rPr>
      </w:pPr>
    </w:p>
    <w:tbl>
      <w:tblPr>
        <w:tblStyle w:val="TableGrid2"/>
        <w:tblW w:w="10349" w:type="dxa"/>
        <w:tblInd w:w="-998" w:type="dxa"/>
        <w:tblLook w:val="04A0" w:firstRow="1" w:lastRow="0" w:firstColumn="1" w:lastColumn="0" w:noHBand="0" w:noVBand="1"/>
      </w:tblPr>
      <w:tblGrid>
        <w:gridCol w:w="10349"/>
      </w:tblGrid>
      <w:tr w:rsidR="00666C8B" w:rsidRPr="008E08E5" w14:paraId="10C6E2C0" w14:textId="77777777" w:rsidTr="000E4DB8">
        <w:trPr>
          <w:trHeight w:val="462"/>
        </w:trPr>
        <w:tc>
          <w:tcPr>
            <w:tcW w:w="10349" w:type="dxa"/>
            <w:shd w:val="clear" w:color="auto" w:fill="A6A6A6" w:themeFill="background1" w:themeFillShade="A6"/>
          </w:tcPr>
          <w:p w14:paraId="634B4979" w14:textId="77777777" w:rsidR="00666C8B" w:rsidRPr="008E08E5" w:rsidRDefault="00666C8B" w:rsidP="009F10BD">
            <w:pPr>
              <w:jc w:val="center"/>
              <w:rPr>
                <w:rFonts w:ascii="Arial" w:hAnsi="Arial" w:cs="Arial"/>
                <w:b/>
                <w:color w:val="FFFFFF" w:themeColor="background1"/>
                <w:sz w:val="22"/>
                <w:szCs w:val="22"/>
              </w:rPr>
            </w:pPr>
            <w:r w:rsidRPr="008E08E5">
              <w:rPr>
                <w:rFonts w:ascii="Arial" w:hAnsi="Arial" w:cs="Arial"/>
                <w:b/>
                <w:color w:val="FFFFFF" w:themeColor="background1"/>
                <w:sz w:val="22"/>
                <w:szCs w:val="22"/>
              </w:rPr>
              <w:t>2) Visual Assessment</w:t>
            </w:r>
          </w:p>
          <w:p w14:paraId="5A4E8165" w14:textId="77777777" w:rsidR="00666C8B" w:rsidRPr="008E08E5" w:rsidRDefault="00666C8B" w:rsidP="009F10BD">
            <w:pPr>
              <w:ind w:left="360"/>
              <w:jc w:val="center"/>
              <w:rPr>
                <w:rFonts w:ascii="Arial" w:hAnsi="Arial" w:cs="Arial"/>
                <w:color w:val="FFFFFF" w:themeColor="background1"/>
                <w:sz w:val="22"/>
                <w:szCs w:val="22"/>
              </w:rPr>
            </w:pPr>
            <w:r w:rsidRPr="008E08E5">
              <w:rPr>
                <w:rFonts w:ascii="Arial" w:hAnsi="Arial" w:cs="Arial"/>
                <w:color w:val="FFFFFF" w:themeColor="background1"/>
                <w:sz w:val="22"/>
                <w:szCs w:val="22"/>
              </w:rPr>
              <w:t>Compliance with these provisions can usually be established through a visual assessment, but may require further information from staff members</w:t>
            </w:r>
          </w:p>
        </w:tc>
      </w:tr>
    </w:tbl>
    <w:p w14:paraId="38F5982C" w14:textId="77777777" w:rsidR="00154A69" w:rsidRPr="008E08E5" w:rsidRDefault="00154A69" w:rsidP="00BA15AF">
      <w:pPr>
        <w:spacing w:line="360" w:lineRule="auto"/>
        <w:rPr>
          <w:rFonts w:ascii="Arial" w:hAnsi="Arial" w:cs="Arial"/>
          <w:color w:val="000000" w:themeColor="text1"/>
          <w:sz w:val="22"/>
          <w:szCs w:val="22"/>
        </w:rPr>
      </w:pPr>
    </w:p>
    <w:tbl>
      <w:tblPr>
        <w:tblW w:w="1032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1"/>
        <w:gridCol w:w="5019"/>
      </w:tblGrid>
      <w:tr w:rsidR="00507A0B" w:rsidRPr="008E08E5" w14:paraId="07263FAD" w14:textId="77777777" w:rsidTr="00B309E3">
        <w:tc>
          <w:tcPr>
            <w:tcW w:w="5301" w:type="dxa"/>
            <w:vAlign w:val="center"/>
          </w:tcPr>
          <w:p w14:paraId="40DBA135" w14:textId="332B7C53" w:rsidR="00487D6E" w:rsidRPr="008E08E5" w:rsidRDefault="009F10BD" w:rsidP="00BA15AF">
            <w:pPr>
              <w:rPr>
                <w:rFonts w:ascii="Arial" w:hAnsi="Arial" w:cs="Arial"/>
                <w:color w:val="000000" w:themeColor="text1"/>
                <w:sz w:val="22"/>
                <w:szCs w:val="22"/>
                <w:u w:val="single"/>
              </w:rPr>
            </w:pPr>
            <w:r w:rsidRPr="008E08E5">
              <w:rPr>
                <w:rFonts w:ascii="Arial" w:hAnsi="Arial" w:cs="Arial"/>
                <w:color w:val="000000" w:themeColor="text1"/>
                <w:sz w:val="22"/>
                <w:szCs w:val="22"/>
                <w:u w:val="single"/>
              </w:rPr>
              <w:t xml:space="preserve">2.1) </w:t>
            </w:r>
            <w:r w:rsidR="00487D6E" w:rsidRPr="008E08E5">
              <w:rPr>
                <w:rFonts w:ascii="Arial" w:hAnsi="Arial" w:cs="Arial"/>
                <w:color w:val="000000" w:themeColor="text1"/>
                <w:sz w:val="22"/>
                <w:szCs w:val="22"/>
                <w:u w:val="single"/>
              </w:rPr>
              <w:t>Permit on Premises</w:t>
            </w:r>
            <w:r w:rsidR="00F02ADE" w:rsidRPr="008E08E5">
              <w:rPr>
                <w:rFonts w:ascii="Arial" w:hAnsi="Arial" w:cs="Arial"/>
                <w:color w:val="000000" w:themeColor="text1"/>
                <w:sz w:val="22"/>
                <w:szCs w:val="22"/>
                <w:u w:val="single"/>
              </w:rPr>
              <w:t xml:space="preserve"> (GA05 Schedule 13 paragraph 8</w:t>
            </w:r>
            <w:r w:rsidR="00F34A85">
              <w:rPr>
                <w:rFonts w:ascii="Arial" w:hAnsi="Arial" w:cs="Arial"/>
                <w:color w:val="000000" w:themeColor="text1"/>
                <w:sz w:val="22"/>
                <w:szCs w:val="22"/>
                <w:u w:val="single"/>
              </w:rPr>
              <w:t>/</w:t>
            </w:r>
            <w:r w:rsidR="00B15AA1">
              <w:rPr>
                <w:rFonts w:ascii="Arial" w:hAnsi="Arial" w:cs="Arial"/>
                <w:color w:val="000000" w:themeColor="text1"/>
                <w:sz w:val="22"/>
                <w:szCs w:val="22"/>
                <w:u w:val="single"/>
              </w:rPr>
              <w:t>S</w:t>
            </w:r>
            <w:r w:rsidR="00F34A85">
              <w:rPr>
                <w:rFonts w:ascii="Arial" w:hAnsi="Arial" w:cs="Arial"/>
                <w:color w:val="000000" w:themeColor="text1"/>
                <w:sz w:val="22"/>
                <w:szCs w:val="22"/>
                <w:u w:val="single"/>
              </w:rPr>
              <w:t>SI 2007/ 505</w:t>
            </w:r>
            <w:r w:rsidR="00601301">
              <w:rPr>
                <w:rFonts w:ascii="Arial" w:hAnsi="Arial" w:cs="Arial"/>
                <w:color w:val="000000" w:themeColor="text1"/>
                <w:sz w:val="22"/>
                <w:szCs w:val="22"/>
                <w:u w:val="single"/>
              </w:rPr>
              <w:t xml:space="preserve"> provision 10</w:t>
            </w:r>
            <w:r w:rsidR="00F02ADE" w:rsidRPr="008E08E5">
              <w:rPr>
                <w:rFonts w:ascii="Arial" w:hAnsi="Arial" w:cs="Arial"/>
                <w:color w:val="000000" w:themeColor="text1"/>
                <w:sz w:val="22"/>
                <w:szCs w:val="22"/>
                <w:u w:val="single"/>
              </w:rPr>
              <w:t>).</w:t>
            </w:r>
          </w:p>
          <w:p w14:paraId="44C44432" w14:textId="77777777" w:rsidR="00BD72D6" w:rsidRPr="008E08E5" w:rsidRDefault="00F02ADE" w:rsidP="00BA15AF">
            <w:pPr>
              <w:rPr>
                <w:rFonts w:ascii="Arial" w:hAnsi="Arial" w:cs="Arial"/>
                <w:b/>
                <w:color w:val="000000" w:themeColor="text1"/>
                <w:sz w:val="22"/>
                <w:szCs w:val="22"/>
              </w:rPr>
            </w:pPr>
            <w:r w:rsidRPr="008E08E5">
              <w:rPr>
                <w:rFonts w:ascii="Arial" w:hAnsi="Arial" w:cs="Arial"/>
                <w:b/>
                <w:color w:val="000000" w:themeColor="text1"/>
                <w:sz w:val="22"/>
                <w:szCs w:val="22"/>
              </w:rPr>
              <w:t>Is the licensed premises gaming machine permit kept on the premises?</w:t>
            </w:r>
          </w:p>
          <w:p w14:paraId="3879191E" w14:textId="77777777" w:rsidR="00BA15AF" w:rsidRPr="008E08E5" w:rsidRDefault="00BA15AF" w:rsidP="00BA15AF">
            <w:pPr>
              <w:rPr>
                <w:rFonts w:ascii="Arial" w:hAnsi="Arial" w:cs="Arial"/>
                <w:color w:val="000000" w:themeColor="text1"/>
                <w:sz w:val="22"/>
                <w:szCs w:val="22"/>
              </w:rPr>
            </w:pPr>
          </w:p>
        </w:tc>
        <w:tc>
          <w:tcPr>
            <w:tcW w:w="5019"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507A0B" w:rsidRPr="008E08E5" w14:paraId="33E9131B" w14:textId="77777777" w:rsidTr="00D21421">
              <w:trPr>
                <w:trHeight w:val="414"/>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C55D68" w14:textId="77777777" w:rsidR="00D21421" w:rsidRPr="008E08E5" w:rsidRDefault="00D21421" w:rsidP="00D21421">
                  <w:pPr>
                    <w:rPr>
                      <w:rFonts w:ascii="Arial" w:hAnsi="Arial" w:cs="Arial"/>
                      <w:color w:val="000000" w:themeColor="text1"/>
                      <w:sz w:val="22"/>
                      <w:szCs w:val="22"/>
                    </w:rPr>
                  </w:pPr>
                  <w:r w:rsidRPr="008E08E5">
                    <w:rPr>
                      <w:rFonts w:ascii="Arial" w:hAnsi="Arial" w:cs="Arial"/>
                      <w:color w:val="000000" w:themeColor="text1"/>
                      <w:sz w:val="22"/>
                      <w:szCs w:val="22"/>
                    </w:rPr>
                    <w:t>Yes</w:t>
                  </w:r>
                  <w:r w:rsidR="00F02ADE" w:rsidRPr="008E08E5">
                    <w:rPr>
                      <w:rFonts w:ascii="Arial" w:hAnsi="Arial" w:cs="Arial"/>
                      <w:color w:val="000000" w:themeColor="text1"/>
                      <w:sz w:val="22"/>
                      <w:szCs w:val="22"/>
                    </w:rPr>
                    <w:t>/ N/A</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9D1986" w14:textId="77777777" w:rsidR="00D21421" w:rsidRPr="008E08E5" w:rsidRDefault="005F090A" w:rsidP="00D21421">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659776" behindDoc="0" locked="0" layoutInCell="1" allowOverlap="1" wp14:anchorId="102D11FE" wp14:editId="2C17F15A">
                            <wp:simplePos x="0" y="0"/>
                            <wp:positionH relativeFrom="column">
                              <wp:posOffset>365760</wp:posOffset>
                            </wp:positionH>
                            <wp:positionV relativeFrom="paragraph">
                              <wp:posOffset>20320</wp:posOffset>
                            </wp:positionV>
                            <wp:extent cx="200025" cy="200025"/>
                            <wp:effectExtent l="0" t="0" r="28575" b="28575"/>
                            <wp:wrapNone/>
                            <wp:docPr id="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9EAC9" id="Rectangle 18" o:spid="_x0000_s1026" style="position:absolute;margin-left:28.8pt;margin-top:1.6pt;width:15.75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ISqkeIaAgAAPQQAAA4AAAAAAAAAAAAAAAAALgIAAGRycy9lMm9Eb2MueG1sUEsBAi0AFAAG&#10;AAgAAAAhAOWT8CrcAAAABgEAAA8AAAAAAAAAAAAAAAAAdAQAAGRycy9kb3ducmV2LnhtbFBLBQYA&#10;AAAABAAEAPMAAAB9BQAAAAA=&#10;"/>
                        </w:pict>
                      </mc:Fallback>
                    </mc:AlternateContent>
                  </w:r>
                  <w:r w:rsidR="00D21421" w:rsidRPr="008E08E5">
                    <w:rPr>
                      <w:rFonts w:ascii="Arial" w:hAnsi="Arial" w:cs="Arial"/>
                      <w:color w:val="000000" w:themeColor="text1"/>
                      <w:sz w:val="22"/>
                      <w:szCs w:val="22"/>
                    </w:rPr>
                    <w:t>0</w:t>
                  </w:r>
                  <w:r w:rsidR="00D21421" w:rsidRPr="008E08E5">
                    <w:rPr>
                      <w:rFonts w:ascii="Arial" w:hAnsi="Arial" w:cs="Arial"/>
                      <w:noProof/>
                      <w:color w:val="000000" w:themeColor="text1"/>
                      <w:sz w:val="22"/>
                      <w:szCs w:val="22"/>
                    </w:rPr>
                    <w:t xml:space="preserve">      </w:t>
                  </w:r>
                </w:p>
              </w:tc>
            </w:tr>
            <w:tr w:rsidR="00507A0B" w:rsidRPr="008E08E5" w14:paraId="351A5F60" w14:textId="77777777" w:rsidTr="00D21421">
              <w:trPr>
                <w:trHeight w:val="419"/>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8EBC17" w14:textId="77777777" w:rsidR="00D21421" w:rsidRPr="008E08E5" w:rsidRDefault="00D21421" w:rsidP="00D21421">
                  <w:pPr>
                    <w:rPr>
                      <w:rFonts w:ascii="Arial" w:hAnsi="Arial" w:cs="Arial"/>
                      <w:color w:val="000000" w:themeColor="text1"/>
                      <w:sz w:val="22"/>
                      <w:szCs w:val="22"/>
                    </w:rPr>
                  </w:pPr>
                  <w:r w:rsidRPr="008E08E5">
                    <w:rPr>
                      <w:rFonts w:ascii="Arial" w:hAnsi="Arial" w:cs="Arial"/>
                      <w:color w:val="000000" w:themeColor="text1"/>
                      <w:sz w:val="22"/>
                      <w:szCs w:val="22"/>
                    </w:rPr>
                    <w:t>No</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D28A8E" w14:textId="77777777" w:rsidR="00D21421" w:rsidRPr="008E08E5" w:rsidRDefault="005F090A" w:rsidP="00D21421">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660800" behindDoc="0" locked="0" layoutInCell="1" allowOverlap="1" wp14:anchorId="2D92C664" wp14:editId="72D1A2BF">
                            <wp:simplePos x="0" y="0"/>
                            <wp:positionH relativeFrom="column">
                              <wp:posOffset>365760</wp:posOffset>
                            </wp:positionH>
                            <wp:positionV relativeFrom="paragraph">
                              <wp:posOffset>27305</wp:posOffset>
                            </wp:positionV>
                            <wp:extent cx="200025" cy="200025"/>
                            <wp:effectExtent l="0" t="0" r="28575" b="28575"/>
                            <wp:wrapNone/>
                            <wp:docPr id="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10EF4" id="Rectangle 19" o:spid="_x0000_s1026" style="position:absolute;margin-left:28.8pt;margin-top:2.15pt;width:15.75pt;height: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PsGgIAAD0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CNmiPsGgIAAD0EAAAOAAAAAAAAAAAAAAAAAC4CAABkcnMvZTJvRG9jLnhtbFBLAQItABQA&#10;BgAIAAAAIQDMCiaf3QAAAAYBAAAPAAAAAAAAAAAAAAAAAHQEAABkcnMvZG93bnJldi54bWxQSwUG&#10;AAAAAAQABADzAAAAfgUAAAAA&#10;"/>
                        </w:pict>
                      </mc:Fallback>
                    </mc:AlternateContent>
                  </w:r>
                  <w:r w:rsidR="00D21421" w:rsidRPr="008E08E5">
                    <w:rPr>
                      <w:rFonts w:ascii="Arial" w:hAnsi="Arial" w:cs="Arial"/>
                      <w:color w:val="000000" w:themeColor="text1"/>
                      <w:sz w:val="22"/>
                      <w:szCs w:val="22"/>
                    </w:rPr>
                    <w:t>10</w:t>
                  </w:r>
                </w:p>
              </w:tc>
            </w:tr>
          </w:tbl>
          <w:p w14:paraId="4FC9AE08" w14:textId="77777777" w:rsidR="00CA1BAF" w:rsidRPr="008E08E5" w:rsidRDefault="00CA1BAF" w:rsidP="00BA15AF">
            <w:pPr>
              <w:rPr>
                <w:rFonts w:ascii="Arial" w:hAnsi="Arial" w:cs="Arial"/>
                <w:color w:val="000000" w:themeColor="text1"/>
                <w:sz w:val="22"/>
                <w:szCs w:val="22"/>
              </w:rPr>
            </w:pPr>
          </w:p>
        </w:tc>
      </w:tr>
      <w:tr w:rsidR="00277ABA" w:rsidRPr="008E08E5" w14:paraId="10600253" w14:textId="77777777" w:rsidTr="00E81BB2">
        <w:tc>
          <w:tcPr>
            <w:tcW w:w="10320" w:type="dxa"/>
            <w:gridSpan w:val="2"/>
            <w:shd w:val="clear" w:color="auto" w:fill="D9D9D9" w:themeFill="background1" w:themeFillShade="D9"/>
            <w:vAlign w:val="center"/>
          </w:tcPr>
          <w:p w14:paraId="6165905C" w14:textId="77777777" w:rsidR="00277ABA" w:rsidRPr="008E08E5" w:rsidRDefault="00277ABA" w:rsidP="00D21421">
            <w:pPr>
              <w:rPr>
                <w:rFonts w:ascii="Arial" w:hAnsi="Arial" w:cs="Arial"/>
                <w:color w:val="000000" w:themeColor="text1"/>
                <w:sz w:val="22"/>
                <w:szCs w:val="22"/>
              </w:rPr>
            </w:pPr>
            <w:r w:rsidRPr="008E08E5">
              <w:rPr>
                <w:rFonts w:ascii="Arial" w:hAnsi="Arial" w:cs="Arial"/>
                <w:noProof/>
                <w:color w:val="000000" w:themeColor="text1"/>
                <w:sz w:val="22"/>
                <w:szCs w:val="22"/>
              </w:rPr>
              <w:drawing>
                <wp:anchor distT="0" distB="0" distL="114300" distR="114300" simplePos="0" relativeHeight="251710976" behindDoc="0" locked="0" layoutInCell="1" allowOverlap="1" wp14:anchorId="6F5D70F8" wp14:editId="6EC3D666">
                  <wp:simplePos x="0" y="0"/>
                  <wp:positionH relativeFrom="column">
                    <wp:posOffset>-288925</wp:posOffset>
                  </wp:positionH>
                  <wp:positionV relativeFrom="paragraph">
                    <wp:posOffset>5080</wp:posOffset>
                  </wp:positionV>
                  <wp:extent cx="314325" cy="314325"/>
                  <wp:effectExtent l="0" t="0" r="9525" b="9525"/>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8E08E5">
              <w:rPr>
                <w:rFonts w:ascii="Arial" w:hAnsi="Arial" w:cs="Arial"/>
                <w:color w:val="000000" w:themeColor="text1"/>
                <w:sz w:val="22"/>
                <w:szCs w:val="22"/>
              </w:rPr>
              <w:t>This does not apply for notifications for two machines</w:t>
            </w:r>
          </w:p>
        </w:tc>
      </w:tr>
      <w:tr w:rsidR="00277ABA" w:rsidRPr="008E08E5" w14:paraId="1D09ECA5" w14:textId="77777777" w:rsidTr="00B309E3">
        <w:tc>
          <w:tcPr>
            <w:tcW w:w="5301" w:type="dxa"/>
            <w:vAlign w:val="center"/>
          </w:tcPr>
          <w:p w14:paraId="4E45E904" w14:textId="77777777" w:rsidR="00277ABA" w:rsidRPr="008E08E5" w:rsidRDefault="009F10BD" w:rsidP="00277ABA">
            <w:pPr>
              <w:rPr>
                <w:rFonts w:ascii="Arial" w:hAnsi="Arial" w:cs="Arial"/>
                <w:color w:val="000000" w:themeColor="text1"/>
                <w:sz w:val="22"/>
                <w:szCs w:val="22"/>
                <w:u w:val="single"/>
              </w:rPr>
            </w:pPr>
            <w:r w:rsidRPr="008E08E5">
              <w:rPr>
                <w:rFonts w:ascii="Arial" w:hAnsi="Arial" w:cs="Arial"/>
                <w:color w:val="000000" w:themeColor="text1"/>
                <w:sz w:val="22"/>
                <w:szCs w:val="22"/>
                <w:u w:val="single"/>
              </w:rPr>
              <w:t xml:space="preserve">2.2) </w:t>
            </w:r>
            <w:r w:rsidR="00277ABA" w:rsidRPr="008E08E5">
              <w:rPr>
                <w:rFonts w:ascii="Arial" w:hAnsi="Arial" w:cs="Arial"/>
                <w:color w:val="000000" w:themeColor="text1"/>
                <w:sz w:val="22"/>
                <w:szCs w:val="22"/>
                <w:u w:val="single"/>
              </w:rPr>
              <w:t>Gaming Machines Available for Use</w:t>
            </w:r>
          </w:p>
          <w:p w14:paraId="6B092780" w14:textId="77777777" w:rsidR="00277ABA" w:rsidRPr="008E08E5" w:rsidRDefault="00277ABA" w:rsidP="00277ABA">
            <w:pPr>
              <w:rPr>
                <w:rFonts w:ascii="Arial" w:hAnsi="Arial" w:cs="Arial"/>
                <w:color w:val="000000" w:themeColor="text1"/>
                <w:sz w:val="22"/>
                <w:szCs w:val="22"/>
                <w:u w:val="single"/>
              </w:rPr>
            </w:pPr>
          </w:p>
          <w:p w14:paraId="593D4CAA" w14:textId="77777777" w:rsidR="00277ABA" w:rsidRPr="008E08E5" w:rsidRDefault="00277ABA" w:rsidP="00277ABA">
            <w:pPr>
              <w:rPr>
                <w:rFonts w:ascii="Arial" w:hAnsi="Arial" w:cs="Arial"/>
                <w:b/>
                <w:color w:val="000000" w:themeColor="text1"/>
                <w:sz w:val="22"/>
                <w:szCs w:val="22"/>
                <w:u w:val="single"/>
              </w:rPr>
            </w:pPr>
            <w:r w:rsidRPr="008E08E5">
              <w:rPr>
                <w:rFonts w:ascii="Arial" w:hAnsi="Arial" w:cs="Arial"/>
                <w:b/>
                <w:color w:val="000000" w:themeColor="text1"/>
                <w:sz w:val="22"/>
                <w:szCs w:val="22"/>
              </w:rPr>
              <w:t xml:space="preserve">Is the premises </w:t>
            </w:r>
            <w:r w:rsidR="00FE73CB" w:rsidRPr="008E08E5">
              <w:rPr>
                <w:rFonts w:ascii="Arial" w:hAnsi="Arial" w:cs="Arial"/>
                <w:b/>
                <w:color w:val="000000" w:themeColor="text1"/>
                <w:sz w:val="22"/>
                <w:szCs w:val="22"/>
              </w:rPr>
              <w:t xml:space="preserve">only </w:t>
            </w:r>
            <w:r w:rsidRPr="008E08E5">
              <w:rPr>
                <w:rFonts w:ascii="Arial" w:hAnsi="Arial" w:cs="Arial"/>
                <w:b/>
                <w:color w:val="000000" w:themeColor="text1"/>
                <w:sz w:val="22"/>
                <w:szCs w:val="22"/>
              </w:rPr>
              <w:t>offering Category C and D gaming machines in line with allowances detailed under the premises permission?</w:t>
            </w:r>
          </w:p>
          <w:p w14:paraId="1FB2F6A4" w14:textId="77777777" w:rsidR="00277ABA" w:rsidRPr="008E08E5" w:rsidRDefault="00277ABA" w:rsidP="00277ABA">
            <w:pPr>
              <w:rPr>
                <w:rFonts w:ascii="Arial" w:hAnsi="Arial" w:cs="Arial"/>
                <w:color w:val="000000" w:themeColor="text1"/>
                <w:sz w:val="22"/>
                <w:szCs w:val="22"/>
                <w:u w:val="single"/>
              </w:rPr>
            </w:pPr>
          </w:p>
        </w:tc>
        <w:tc>
          <w:tcPr>
            <w:tcW w:w="5019"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277ABA" w:rsidRPr="008E08E5" w14:paraId="1CFBE4A7" w14:textId="77777777" w:rsidTr="00BA6CE3">
              <w:trPr>
                <w:trHeight w:val="414"/>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ACC619" w14:textId="77777777" w:rsidR="00277ABA" w:rsidRPr="008E08E5" w:rsidRDefault="00277ABA" w:rsidP="00277ABA">
                  <w:pPr>
                    <w:rPr>
                      <w:rFonts w:ascii="Arial" w:hAnsi="Arial" w:cs="Arial"/>
                      <w:color w:val="000000" w:themeColor="text1"/>
                      <w:sz w:val="22"/>
                      <w:szCs w:val="22"/>
                    </w:rPr>
                  </w:pPr>
                  <w:r w:rsidRPr="008E08E5">
                    <w:rPr>
                      <w:rFonts w:ascii="Arial" w:hAnsi="Arial" w:cs="Arial"/>
                      <w:color w:val="000000" w:themeColor="text1"/>
                      <w:sz w:val="22"/>
                      <w:szCs w:val="22"/>
                    </w:rPr>
                    <w:t>Yes</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3882BA" w14:textId="77777777" w:rsidR="00277ABA" w:rsidRPr="008E08E5" w:rsidRDefault="00277ABA" w:rsidP="00277AB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713024" behindDoc="0" locked="0" layoutInCell="1" allowOverlap="1" wp14:anchorId="6A04EE14" wp14:editId="5A2E6C2D">
                            <wp:simplePos x="0" y="0"/>
                            <wp:positionH relativeFrom="column">
                              <wp:posOffset>365760</wp:posOffset>
                            </wp:positionH>
                            <wp:positionV relativeFrom="paragraph">
                              <wp:posOffset>20320</wp:posOffset>
                            </wp:positionV>
                            <wp:extent cx="200025" cy="200025"/>
                            <wp:effectExtent l="0" t="0" r="28575" b="28575"/>
                            <wp:wrapNone/>
                            <wp:docPr id="6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FFAE4" id="Rectangle 18" o:spid="_x0000_s1026" style="position:absolute;margin-left:28.8pt;margin-top:1.6pt;width:15.75pt;height:15.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9RvGwIAAD0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D4M9RvGwIAAD0EAAAOAAAAAAAAAAAAAAAAAC4CAABkcnMvZTJvRG9jLnhtbFBLAQItABQA&#10;BgAIAAAAIQDlk/Aq3AAAAAYBAAAPAAAAAAAAAAAAAAAAAHUEAABkcnMvZG93bnJldi54bWxQSwUG&#10;AAAAAAQABADzAAAAfgUAAAAA&#10;"/>
                        </w:pict>
                      </mc:Fallback>
                    </mc:AlternateContent>
                  </w:r>
                  <w:r w:rsidRPr="008E08E5">
                    <w:rPr>
                      <w:rFonts w:ascii="Arial" w:hAnsi="Arial" w:cs="Arial"/>
                      <w:color w:val="000000" w:themeColor="text1"/>
                      <w:sz w:val="22"/>
                      <w:szCs w:val="22"/>
                    </w:rPr>
                    <w:t>0</w:t>
                  </w:r>
                  <w:r w:rsidRPr="008E08E5">
                    <w:rPr>
                      <w:rFonts w:ascii="Arial" w:hAnsi="Arial" w:cs="Arial"/>
                      <w:noProof/>
                      <w:color w:val="000000" w:themeColor="text1"/>
                      <w:sz w:val="22"/>
                      <w:szCs w:val="22"/>
                    </w:rPr>
                    <w:t xml:space="preserve">      </w:t>
                  </w:r>
                </w:p>
              </w:tc>
            </w:tr>
            <w:tr w:rsidR="00277ABA" w:rsidRPr="008E08E5" w14:paraId="3F144CB5" w14:textId="77777777" w:rsidTr="00BA6CE3">
              <w:trPr>
                <w:trHeight w:val="419"/>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7F8E4C" w14:textId="77777777" w:rsidR="00277ABA" w:rsidRPr="008E08E5" w:rsidRDefault="00277ABA" w:rsidP="00277ABA">
                  <w:pPr>
                    <w:rPr>
                      <w:rFonts w:ascii="Arial" w:hAnsi="Arial" w:cs="Arial"/>
                      <w:color w:val="000000" w:themeColor="text1"/>
                      <w:sz w:val="22"/>
                      <w:szCs w:val="22"/>
                    </w:rPr>
                  </w:pPr>
                  <w:r w:rsidRPr="008E08E5">
                    <w:rPr>
                      <w:rFonts w:ascii="Arial" w:hAnsi="Arial" w:cs="Arial"/>
                      <w:color w:val="000000" w:themeColor="text1"/>
                      <w:sz w:val="22"/>
                      <w:szCs w:val="22"/>
                    </w:rPr>
                    <w:t>No</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82B2DA" w14:textId="77777777" w:rsidR="00277ABA" w:rsidRPr="008E08E5" w:rsidRDefault="00277ABA" w:rsidP="00277AB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714048" behindDoc="0" locked="0" layoutInCell="1" allowOverlap="1" wp14:anchorId="41F8DE4D" wp14:editId="037515A8">
                            <wp:simplePos x="0" y="0"/>
                            <wp:positionH relativeFrom="column">
                              <wp:posOffset>365760</wp:posOffset>
                            </wp:positionH>
                            <wp:positionV relativeFrom="paragraph">
                              <wp:posOffset>27305</wp:posOffset>
                            </wp:positionV>
                            <wp:extent cx="200025" cy="200025"/>
                            <wp:effectExtent l="0" t="0" r="28575" b="28575"/>
                            <wp:wrapNone/>
                            <wp:docPr id="6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802C8" id="Rectangle 19" o:spid="_x0000_s1026" style="position:absolute;margin-left:28.8pt;margin-top:2.15pt;width:15.75pt;height:15.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PEDZmEcAgAAPQQAAA4AAAAAAAAAAAAAAAAALgIAAGRycy9lMm9Eb2MueG1sUEsBAi0A&#10;FAAGAAgAAAAhAMwKJp/dAAAABgEAAA8AAAAAAAAAAAAAAAAAdgQAAGRycy9kb3ducmV2LnhtbFBL&#10;BQYAAAAABAAEAPMAAACABQAAAAA=&#10;"/>
                        </w:pict>
                      </mc:Fallback>
                    </mc:AlternateContent>
                  </w:r>
                  <w:r w:rsidRPr="008E08E5">
                    <w:rPr>
                      <w:rFonts w:ascii="Arial" w:hAnsi="Arial" w:cs="Arial"/>
                      <w:color w:val="000000" w:themeColor="text1"/>
                      <w:sz w:val="22"/>
                      <w:szCs w:val="22"/>
                    </w:rPr>
                    <w:t>10</w:t>
                  </w:r>
                </w:p>
              </w:tc>
            </w:tr>
          </w:tbl>
          <w:p w14:paraId="08CF8ABB" w14:textId="77777777" w:rsidR="00277ABA" w:rsidRPr="008E08E5" w:rsidRDefault="00277ABA" w:rsidP="00D21421">
            <w:pPr>
              <w:rPr>
                <w:rFonts w:ascii="Arial" w:hAnsi="Arial" w:cs="Arial"/>
                <w:color w:val="000000" w:themeColor="text1"/>
                <w:sz w:val="22"/>
                <w:szCs w:val="22"/>
              </w:rPr>
            </w:pPr>
          </w:p>
        </w:tc>
      </w:tr>
      <w:tr w:rsidR="00A55F73" w:rsidRPr="008E08E5" w14:paraId="0E5778D1" w14:textId="77777777" w:rsidTr="005451A5">
        <w:tc>
          <w:tcPr>
            <w:tcW w:w="5301" w:type="dxa"/>
            <w:vAlign w:val="center"/>
          </w:tcPr>
          <w:p w14:paraId="20C83F13" w14:textId="77777777" w:rsidR="00A55F73" w:rsidRPr="008E08E5" w:rsidRDefault="00A55F73" w:rsidP="00A55F73">
            <w:pPr>
              <w:rPr>
                <w:rFonts w:ascii="Arial" w:hAnsi="Arial" w:cs="Arial"/>
                <w:color w:val="000000" w:themeColor="text1"/>
                <w:sz w:val="22"/>
                <w:szCs w:val="22"/>
                <w:u w:val="single"/>
              </w:rPr>
            </w:pPr>
            <w:r>
              <w:rPr>
                <w:rFonts w:ascii="Arial" w:hAnsi="Arial" w:cs="Arial"/>
                <w:color w:val="000000" w:themeColor="text1"/>
                <w:sz w:val="22"/>
                <w:szCs w:val="22"/>
                <w:u w:val="single"/>
              </w:rPr>
              <w:t>2.3</w:t>
            </w:r>
            <w:r w:rsidRPr="008E08E5">
              <w:rPr>
                <w:rFonts w:ascii="Arial" w:hAnsi="Arial" w:cs="Arial"/>
                <w:color w:val="000000" w:themeColor="text1"/>
                <w:sz w:val="22"/>
                <w:szCs w:val="22"/>
                <w:u w:val="single"/>
              </w:rPr>
              <w:t>) Gaming Machine Display Requirements SI 2007 / 2319 and SI 2007 / 2320</w:t>
            </w:r>
          </w:p>
          <w:p w14:paraId="3D287A2B" w14:textId="77777777" w:rsidR="00A55F73" w:rsidRPr="008E08E5" w:rsidRDefault="00A55F73" w:rsidP="00A55F73">
            <w:pPr>
              <w:rPr>
                <w:rFonts w:ascii="Arial" w:hAnsi="Arial" w:cs="Arial"/>
                <w:color w:val="000000" w:themeColor="text1"/>
                <w:sz w:val="22"/>
                <w:szCs w:val="22"/>
                <w:u w:val="single"/>
              </w:rPr>
            </w:pPr>
          </w:p>
          <w:p w14:paraId="54E39B49" w14:textId="77777777" w:rsidR="00A55F73" w:rsidRPr="008E08E5" w:rsidRDefault="00A55F73" w:rsidP="00A55F73">
            <w:pPr>
              <w:rPr>
                <w:rFonts w:ascii="Arial" w:hAnsi="Arial" w:cs="Arial"/>
                <w:b/>
                <w:color w:val="000000" w:themeColor="text1"/>
                <w:sz w:val="22"/>
                <w:szCs w:val="22"/>
                <w:u w:val="single"/>
              </w:rPr>
            </w:pPr>
            <w:r w:rsidRPr="008E08E5">
              <w:rPr>
                <w:rFonts w:ascii="Arial" w:hAnsi="Arial" w:cs="Arial"/>
                <w:b/>
                <w:color w:val="000000" w:themeColor="text1"/>
                <w:sz w:val="22"/>
                <w:szCs w:val="22"/>
                <w:u w:val="single"/>
              </w:rPr>
              <w:t>Do all gaming machines display:</w:t>
            </w:r>
          </w:p>
          <w:p w14:paraId="3AC92D4A" w14:textId="77777777" w:rsidR="00A55F73" w:rsidRPr="008E08E5" w:rsidRDefault="00A55F73" w:rsidP="00A55F73">
            <w:pPr>
              <w:rPr>
                <w:rFonts w:ascii="Arial" w:hAnsi="Arial" w:cs="Arial"/>
                <w:color w:val="000000" w:themeColor="text1"/>
                <w:sz w:val="22"/>
                <w:szCs w:val="22"/>
                <w:u w:val="single"/>
              </w:rPr>
            </w:pPr>
          </w:p>
          <w:p w14:paraId="52DB4DB1" w14:textId="77777777" w:rsidR="00A55F73" w:rsidRPr="008E08E5" w:rsidRDefault="00A55F73" w:rsidP="00A55F73">
            <w:pPr>
              <w:numPr>
                <w:ilvl w:val="0"/>
                <w:numId w:val="10"/>
              </w:numPr>
              <w:rPr>
                <w:rFonts w:ascii="Arial" w:hAnsi="Arial" w:cs="Arial"/>
                <w:color w:val="000000" w:themeColor="text1"/>
                <w:sz w:val="22"/>
                <w:szCs w:val="22"/>
              </w:rPr>
            </w:pPr>
            <w:r w:rsidRPr="008E08E5">
              <w:rPr>
                <w:rFonts w:ascii="Arial" w:hAnsi="Arial" w:cs="Arial"/>
                <w:color w:val="000000" w:themeColor="text1"/>
                <w:sz w:val="22"/>
                <w:szCs w:val="22"/>
              </w:rPr>
              <w:t>What category it is?</w:t>
            </w:r>
          </w:p>
          <w:p w14:paraId="42406906" w14:textId="77777777" w:rsidR="00A55F73" w:rsidRPr="008E08E5" w:rsidRDefault="00A55F73" w:rsidP="00A55F73">
            <w:pPr>
              <w:numPr>
                <w:ilvl w:val="0"/>
                <w:numId w:val="10"/>
              </w:numPr>
              <w:rPr>
                <w:rFonts w:ascii="Arial" w:hAnsi="Arial" w:cs="Arial"/>
                <w:color w:val="000000" w:themeColor="text1"/>
                <w:sz w:val="22"/>
                <w:szCs w:val="22"/>
              </w:rPr>
            </w:pPr>
            <w:r w:rsidRPr="008E08E5">
              <w:rPr>
                <w:rFonts w:ascii="Arial" w:hAnsi="Arial" w:cs="Arial"/>
                <w:color w:val="000000" w:themeColor="text1"/>
                <w:sz w:val="22"/>
                <w:szCs w:val="22"/>
              </w:rPr>
              <w:t>The name and telephone number for assistance with problem gambling</w:t>
            </w:r>
            <w:r>
              <w:rPr>
                <w:rFonts w:ascii="Arial" w:hAnsi="Arial" w:cs="Arial"/>
                <w:color w:val="000000" w:themeColor="text1"/>
                <w:sz w:val="22"/>
                <w:szCs w:val="22"/>
              </w:rPr>
              <w:t>?</w:t>
            </w:r>
          </w:p>
          <w:p w14:paraId="3C09F055" w14:textId="77777777" w:rsidR="00A55F73" w:rsidRPr="008E08E5" w:rsidRDefault="00A55F73" w:rsidP="00A55F73">
            <w:pPr>
              <w:numPr>
                <w:ilvl w:val="0"/>
                <w:numId w:val="10"/>
              </w:numPr>
              <w:rPr>
                <w:rFonts w:ascii="Arial" w:hAnsi="Arial" w:cs="Arial"/>
                <w:color w:val="000000" w:themeColor="text1"/>
                <w:sz w:val="22"/>
                <w:szCs w:val="22"/>
              </w:rPr>
            </w:pPr>
            <w:r w:rsidRPr="008E08E5">
              <w:rPr>
                <w:rFonts w:ascii="Arial" w:hAnsi="Arial" w:cs="Arial"/>
                <w:color w:val="000000" w:themeColor="text1"/>
                <w:sz w:val="22"/>
                <w:szCs w:val="22"/>
              </w:rPr>
              <w:t>That the machine is not to be used by child/ young person unless it is a category D</w:t>
            </w:r>
            <w:r>
              <w:rPr>
                <w:rFonts w:ascii="Arial" w:hAnsi="Arial" w:cs="Arial"/>
                <w:color w:val="000000" w:themeColor="text1"/>
                <w:sz w:val="22"/>
                <w:szCs w:val="22"/>
              </w:rPr>
              <w:t>?</w:t>
            </w:r>
          </w:p>
          <w:p w14:paraId="6455CEF5" w14:textId="77777777" w:rsidR="00A55F73" w:rsidRDefault="00A55F73" w:rsidP="00A55F73">
            <w:pPr>
              <w:numPr>
                <w:ilvl w:val="0"/>
                <w:numId w:val="10"/>
              </w:numPr>
              <w:rPr>
                <w:rFonts w:ascii="Arial" w:hAnsi="Arial" w:cs="Arial"/>
                <w:color w:val="000000" w:themeColor="text1"/>
                <w:sz w:val="22"/>
                <w:szCs w:val="22"/>
              </w:rPr>
            </w:pPr>
            <w:r w:rsidRPr="008E08E5">
              <w:rPr>
                <w:rFonts w:ascii="Arial" w:hAnsi="Arial" w:cs="Arial"/>
                <w:color w:val="000000" w:themeColor="text1"/>
                <w:sz w:val="22"/>
                <w:szCs w:val="22"/>
              </w:rPr>
              <w:t>The p</w:t>
            </w:r>
            <w:r>
              <w:rPr>
                <w:rFonts w:ascii="Arial" w:hAnsi="Arial" w:cs="Arial"/>
                <w:color w:val="000000" w:themeColor="text1"/>
                <w:sz w:val="22"/>
                <w:szCs w:val="22"/>
              </w:rPr>
              <w:t>ercentage return to player?</w:t>
            </w:r>
          </w:p>
          <w:p w14:paraId="4AF1844A" w14:textId="77777777" w:rsidR="00A55F73" w:rsidRPr="008B37E0" w:rsidRDefault="00A55F73" w:rsidP="00A55F73">
            <w:pPr>
              <w:ind w:left="720"/>
              <w:rPr>
                <w:rFonts w:ascii="Arial" w:hAnsi="Arial" w:cs="Arial"/>
                <w:color w:val="000000" w:themeColor="text1"/>
                <w:sz w:val="22"/>
                <w:szCs w:val="22"/>
              </w:rPr>
            </w:pPr>
          </w:p>
        </w:tc>
        <w:tc>
          <w:tcPr>
            <w:tcW w:w="5019" w:type="dxa"/>
            <w:vAlign w:val="center"/>
          </w:tcPr>
          <w:tbl>
            <w:tblPr>
              <w:tblStyle w:val="TableGrid7"/>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55F73" w:rsidRPr="00245B09" w14:paraId="596C1D81" w14:textId="77777777" w:rsidTr="005451A5">
              <w:trPr>
                <w:trHeight w:val="414"/>
              </w:trPr>
              <w:tc>
                <w:tcPr>
                  <w:tcW w:w="764" w:type="dxa"/>
                  <w:shd w:val="clear" w:color="auto" w:fill="F2F2F2" w:themeFill="background1" w:themeFillShade="F2"/>
                </w:tcPr>
                <w:p w14:paraId="2E6CEB51" w14:textId="77777777" w:rsidR="00A55F73" w:rsidRPr="00245B09" w:rsidRDefault="00A55F73" w:rsidP="00A55F73">
                  <w:pPr>
                    <w:rPr>
                      <w:rFonts w:ascii="Arial" w:hAnsi="Arial" w:cs="Arial"/>
                      <w:color w:val="000000" w:themeColor="text1"/>
                      <w:sz w:val="22"/>
                      <w:szCs w:val="22"/>
                    </w:rPr>
                  </w:pPr>
                  <w:r>
                    <w:rPr>
                      <w:rFonts w:ascii="Arial" w:hAnsi="Arial" w:cs="Arial"/>
                      <w:color w:val="000000" w:themeColor="text1"/>
                      <w:sz w:val="22"/>
                      <w:szCs w:val="22"/>
                    </w:rPr>
                    <w:t>Yes</w:t>
                  </w:r>
                </w:p>
              </w:tc>
              <w:tc>
                <w:tcPr>
                  <w:tcW w:w="1074" w:type="dxa"/>
                  <w:shd w:val="clear" w:color="auto" w:fill="F2F2F2" w:themeFill="background1" w:themeFillShade="F2"/>
                </w:tcPr>
                <w:p w14:paraId="238C5380" w14:textId="77777777" w:rsidR="00A55F73" w:rsidRPr="00245B09" w:rsidRDefault="00A55F73" w:rsidP="00A55F73">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08256" behindDoc="0" locked="0" layoutInCell="1" allowOverlap="1" wp14:anchorId="3DCC6DCD" wp14:editId="669D2BE9">
                            <wp:simplePos x="0" y="0"/>
                            <wp:positionH relativeFrom="column">
                              <wp:posOffset>365760</wp:posOffset>
                            </wp:positionH>
                            <wp:positionV relativeFrom="paragraph">
                              <wp:posOffset>20320</wp:posOffset>
                            </wp:positionV>
                            <wp:extent cx="200025" cy="200025"/>
                            <wp:effectExtent l="0" t="0" r="28575" b="28575"/>
                            <wp:wrapNone/>
                            <wp:docPr id="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C726B" id="Rectangle 18" o:spid="_x0000_s1026" style="position:absolute;margin-left:28.8pt;margin-top:1.6pt;width:15.75pt;height:15.7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3ZiGQ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A55F73" w:rsidRPr="00245B09" w14:paraId="2208900B" w14:textId="77777777" w:rsidTr="005451A5">
              <w:trPr>
                <w:trHeight w:val="419"/>
              </w:trPr>
              <w:tc>
                <w:tcPr>
                  <w:tcW w:w="764" w:type="dxa"/>
                  <w:shd w:val="clear" w:color="auto" w:fill="F2F2F2" w:themeFill="background1" w:themeFillShade="F2"/>
                </w:tcPr>
                <w:p w14:paraId="23B4CD0F" w14:textId="77777777" w:rsidR="00A55F73" w:rsidRPr="00245B09" w:rsidRDefault="00A55F73" w:rsidP="00A55F73">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1074" w:type="dxa"/>
                  <w:shd w:val="clear" w:color="auto" w:fill="F2F2F2" w:themeFill="background1" w:themeFillShade="F2"/>
                </w:tcPr>
                <w:p w14:paraId="6A2B8134" w14:textId="77777777" w:rsidR="00A55F73" w:rsidRPr="00245B09" w:rsidRDefault="00A55F73" w:rsidP="00A55F73">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09280" behindDoc="0" locked="0" layoutInCell="1" allowOverlap="1" wp14:anchorId="36AA6CB3" wp14:editId="4318EDD0">
                            <wp:simplePos x="0" y="0"/>
                            <wp:positionH relativeFrom="column">
                              <wp:posOffset>365760</wp:posOffset>
                            </wp:positionH>
                            <wp:positionV relativeFrom="paragraph">
                              <wp:posOffset>27305</wp:posOffset>
                            </wp:positionV>
                            <wp:extent cx="200025" cy="200025"/>
                            <wp:effectExtent l="0" t="0" r="28575" b="28575"/>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AB9B0" id="Rectangle 19" o:spid="_x0000_s1026" style="position:absolute;margin-left:28.8pt;margin-top:2.15pt;width:15.75pt;height:15.7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CCO/vAGgIAADwEAAAOAAAAAAAAAAAAAAAAAC4CAABkcnMvZTJvRG9jLnhtbFBLAQItABQA&#10;BgAIAAAAIQDMCiaf3QAAAAYBAAAPAAAAAAAAAAAAAAAAAHQEAABkcnMvZG93bnJldi54bWxQSwUG&#10;AAAAAAQABADzAAAAfgUAAAAA&#10;"/>
                        </w:pict>
                      </mc:Fallback>
                    </mc:AlternateContent>
                  </w:r>
                  <w:r w:rsidRPr="00245B09">
                    <w:rPr>
                      <w:rFonts w:ascii="Arial" w:hAnsi="Arial" w:cs="Arial"/>
                      <w:color w:val="000000" w:themeColor="text1"/>
                      <w:sz w:val="22"/>
                      <w:szCs w:val="22"/>
                    </w:rPr>
                    <w:t>10</w:t>
                  </w:r>
                </w:p>
              </w:tc>
            </w:tr>
          </w:tbl>
          <w:p w14:paraId="3D8ABBE8" w14:textId="77777777" w:rsidR="00A55F73" w:rsidRPr="00245B09" w:rsidRDefault="00A55F73" w:rsidP="00A55F73">
            <w:pPr>
              <w:shd w:val="clear" w:color="auto" w:fill="D9D9D9" w:themeFill="background1" w:themeFillShade="D9"/>
              <w:rPr>
                <w:rFonts w:ascii="Arial" w:hAnsi="Arial" w:cs="Arial"/>
                <w:noProof/>
                <w:color w:val="000000" w:themeColor="text1"/>
                <w:sz w:val="22"/>
                <w:szCs w:val="22"/>
              </w:rPr>
            </w:pPr>
          </w:p>
        </w:tc>
      </w:tr>
      <w:tr w:rsidR="00A55F73" w:rsidRPr="008E08E5" w14:paraId="26B20103" w14:textId="77777777" w:rsidTr="00E81BB2">
        <w:trPr>
          <w:trHeight w:val="1532"/>
        </w:trPr>
        <w:tc>
          <w:tcPr>
            <w:tcW w:w="10320" w:type="dxa"/>
            <w:gridSpan w:val="2"/>
            <w:shd w:val="clear" w:color="auto" w:fill="D9D9D9" w:themeFill="background1" w:themeFillShade="D9"/>
            <w:vAlign w:val="center"/>
          </w:tcPr>
          <w:p w14:paraId="4CC2B2FB" w14:textId="77777777" w:rsidR="00A55F73" w:rsidRDefault="00A55F73" w:rsidP="00A55F73">
            <w:pPr>
              <w:rPr>
                <w:rStyle w:val="legds2"/>
                <w:rFonts w:ascii="Arial" w:hAnsi="Arial" w:cs="Arial"/>
                <w:sz w:val="22"/>
                <w:szCs w:val="22"/>
                <w:lang w:val="en"/>
              </w:rPr>
            </w:pPr>
            <w:r w:rsidRPr="00260FD8">
              <w:rPr>
                <w:rStyle w:val="legds2"/>
                <w:rFonts w:ascii="Arial" w:hAnsi="Arial" w:cs="Arial"/>
                <w:sz w:val="22"/>
                <w:szCs w:val="22"/>
                <w:lang w:val="en"/>
                <w:specVanish w:val="0"/>
              </w:rPr>
              <w:t>The information above needs to be readily accessible by a person using the machine</w:t>
            </w:r>
            <w:r w:rsidRPr="00260FD8">
              <w:rPr>
                <w:rFonts w:ascii="Arial" w:hAnsi="Arial" w:cs="Arial"/>
                <w:noProof/>
                <w:color w:val="000000" w:themeColor="text1"/>
                <w:sz w:val="22"/>
                <w:szCs w:val="22"/>
              </w:rPr>
              <w:drawing>
                <wp:anchor distT="0" distB="0" distL="114300" distR="114300" simplePos="0" relativeHeight="251814400" behindDoc="0" locked="0" layoutInCell="1" allowOverlap="1" wp14:anchorId="2E6815C9" wp14:editId="6A1895F6">
                  <wp:simplePos x="0" y="0"/>
                  <wp:positionH relativeFrom="column">
                    <wp:posOffset>-429895</wp:posOffset>
                  </wp:positionH>
                  <wp:positionV relativeFrom="paragraph">
                    <wp:posOffset>-19050</wp:posOffset>
                  </wp:positionV>
                  <wp:extent cx="314325" cy="314325"/>
                  <wp:effectExtent l="0" t="0" r="9525"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260FD8">
              <w:rPr>
                <w:rStyle w:val="legds2"/>
                <w:rFonts w:ascii="Arial" w:hAnsi="Arial" w:cs="Arial"/>
                <w:sz w:val="22"/>
                <w:szCs w:val="22"/>
                <w:lang w:val="en"/>
                <w:specVanish w:val="0"/>
              </w:rPr>
              <w:t xml:space="preserve">.  </w:t>
            </w:r>
            <w:r>
              <w:rPr>
                <w:rStyle w:val="legds2"/>
                <w:rFonts w:ascii="Arial" w:hAnsi="Arial" w:cs="Arial"/>
                <w:sz w:val="22"/>
                <w:szCs w:val="22"/>
                <w:lang w:val="en"/>
                <w:specVanish w:val="0"/>
              </w:rPr>
              <w:t>It may be found on the machine cabinet or within the information shown on screen.</w:t>
            </w:r>
          </w:p>
          <w:p w14:paraId="645924D8" w14:textId="77777777" w:rsidR="00A55F73" w:rsidRPr="008E08E5" w:rsidRDefault="00A55F73" w:rsidP="00A55F73">
            <w:pPr>
              <w:rPr>
                <w:rFonts w:ascii="Arial" w:hAnsi="Arial" w:cs="Arial"/>
                <w:color w:val="000000" w:themeColor="text1"/>
                <w:sz w:val="22"/>
                <w:szCs w:val="22"/>
              </w:rPr>
            </w:pPr>
          </w:p>
          <w:p w14:paraId="4AE74E41" w14:textId="77777777" w:rsidR="00A55F73" w:rsidRPr="008E08E5" w:rsidRDefault="00A55F73" w:rsidP="00A55F73">
            <w:pPr>
              <w:ind w:left="630"/>
              <w:rPr>
                <w:rFonts w:ascii="Arial" w:hAnsi="Arial" w:cs="Arial"/>
                <w:color w:val="000000" w:themeColor="text1"/>
                <w:sz w:val="22"/>
                <w:szCs w:val="22"/>
              </w:rPr>
            </w:pPr>
            <w:r w:rsidRPr="008E08E5">
              <w:rPr>
                <w:rFonts w:ascii="Arial" w:hAnsi="Arial" w:cs="Arial"/>
                <w:noProof/>
                <w:color w:val="000000" w:themeColor="text1"/>
                <w:sz w:val="22"/>
                <w:szCs w:val="22"/>
              </w:rPr>
              <w:drawing>
                <wp:anchor distT="0" distB="0" distL="114300" distR="114300" simplePos="0" relativeHeight="251815424" behindDoc="0" locked="0" layoutInCell="1" allowOverlap="1" wp14:anchorId="4C3DE551" wp14:editId="7D93444A">
                  <wp:simplePos x="0" y="0"/>
                  <wp:positionH relativeFrom="column">
                    <wp:posOffset>-439420</wp:posOffset>
                  </wp:positionH>
                  <wp:positionV relativeFrom="paragraph">
                    <wp:posOffset>9525</wp:posOffset>
                  </wp:positionV>
                  <wp:extent cx="314325" cy="314325"/>
                  <wp:effectExtent l="0" t="0" r="9525" b="9525"/>
                  <wp:wrapSquare wrapText="bothSides"/>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8E08E5">
              <w:rPr>
                <w:rFonts w:ascii="Arial" w:hAnsi="Arial" w:cs="Arial"/>
                <w:color w:val="000000" w:themeColor="text1"/>
                <w:sz w:val="22"/>
                <w:szCs w:val="22"/>
              </w:rPr>
              <w:t>Machines could be supervised by staff whose duties include such supervision (including bar or floor staff) or by other means (Code of practice for gaming machines in clubs and premises with an alcohol licence – For club gaming permits, club machine permits and alcohol licensed premises - March 2012).</w:t>
            </w:r>
          </w:p>
        </w:tc>
      </w:tr>
      <w:tr w:rsidR="00A55F73" w:rsidRPr="008E08E5" w14:paraId="29F24934" w14:textId="77777777" w:rsidTr="00B309E3">
        <w:tc>
          <w:tcPr>
            <w:tcW w:w="5301" w:type="dxa"/>
            <w:vAlign w:val="center"/>
          </w:tcPr>
          <w:p w14:paraId="15DD8B10" w14:textId="77777777" w:rsidR="00A55F73" w:rsidRPr="008E08E5" w:rsidRDefault="00E81BB2" w:rsidP="00A55F73">
            <w:pPr>
              <w:rPr>
                <w:rFonts w:ascii="Arial" w:hAnsi="Arial" w:cs="Arial"/>
                <w:color w:val="000000" w:themeColor="text1"/>
                <w:sz w:val="22"/>
                <w:szCs w:val="22"/>
                <w:u w:val="single"/>
              </w:rPr>
            </w:pPr>
            <w:r>
              <w:rPr>
                <w:rFonts w:ascii="Arial" w:hAnsi="Arial" w:cs="Arial"/>
                <w:color w:val="000000" w:themeColor="text1"/>
                <w:sz w:val="22"/>
                <w:szCs w:val="22"/>
                <w:u w:val="single"/>
              </w:rPr>
              <w:t>2.4</w:t>
            </w:r>
            <w:r w:rsidR="00A55F73" w:rsidRPr="008E08E5">
              <w:rPr>
                <w:rFonts w:ascii="Arial" w:hAnsi="Arial" w:cs="Arial"/>
                <w:color w:val="000000" w:themeColor="text1"/>
                <w:sz w:val="22"/>
                <w:szCs w:val="22"/>
                <w:u w:val="single"/>
              </w:rPr>
              <w:t xml:space="preserve">) SWP </w:t>
            </w:r>
            <w:r w:rsidR="004322D6">
              <w:rPr>
                <w:rFonts w:ascii="Arial" w:hAnsi="Arial" w:cs="Arial"/>
                <w:color w:val="000000" w:themeColor="text1"/>
                <w:sz w:val="22"/>
                <w:szCs w:val="22"/>
                <w:u w:val="single"/>
              </w:rPr>
              <w:t>(Skill with Prize) Machines</w:t>
            </w:r>
          </w:p>
          <w:p w14:paraId="6F2C966A" w14:textId="77777777" w:rsidR="00A55F73" w:rsidRPr="008E08E5" w:rsidRDefault="00A55F73" w:rsidP="00A55F73">
            <w:pPr>
              <w:rPr>
                <w:rFonts w:ascii="Arial" w:hAnsi="Arial" w:cs="Arial"/>
                <w:color w:val="000000" w:themeColor="text1"/>
                <w:sz w:val="22"/>
                <w:szCs w:val="22"/>
                <w:u w:val="single"/>
              </w:rPr>
            </w:pPr>
          </w:p>
          <w:p w14:paraId="1C9343CA" w14:textId="77777777" w:rsidR="00A55F73" w:rsidRPr="008E08E5" w:rsidRDefault="00A55F73" w:rsidP="00A55F73">
            <w:pPr>
              <w:rPr>
                <w:rFonts w:ascii="Arial" w:hAnsi="Arial" w:cs="Arial"/>
                <w:b/>
                <w:color w:val="000000" w:themeColor="text1"/>
                <w:sz w:val="22"/>
                <w:szCs w:val="22"/>
              </w:rPr>
            </w:pPr>
            <w:r w:rsidRPr="008E08E5">
              <w:rPr>
                <w:rFonts w:ascii="Arial" w:hAnsi="Arial" w:cs="Arial"/>
                <w:b/>
                <w:color w:val="000000" w:themeColor="text1"/>
                <w:sz w:val="22"/>
                <w:szCs w:val="22"/>
              </w:rPr>
              <w:t xml:space="preserve">If Skill with Prizes machines are available at the premises – do they offer </w:t>
            </w:r>
            <w:r w:rsidR="004322D6">
              <w:rPr>
                <w:rFonts w:ascii="Arial" w:hAnsi="Arial" w:cs="Arial"/>
                <w:b/>
                <w:color w:val="000000" w:themeColor="text1"/>
                <w:sz w:val="22"/>
                <w:szCs w:val="22"/>
              </w:rPr>
              <w:t>gaming machine content or are they presented in a way that would classify them as gaming machines?</w:t>
            </w:r>
          </w:p>
          <w:p w14:paraId="589C69C8" w14:textId="77777777" w:rsidR="00A55F73" w:rsidRPr="008E08E5" w:rsidRDefault="00A55F73" w:rsidP="00A55F73">
            <w:pPr>
              <w:rPr>
                <w:rFonts w:ascii="Arial" w:hAnsi="Arial" w:cs="Arial"/>
                <w:color w:val="000000" w:themeColor="text1"/>
                <w:sz w:val="22"/>
                <w:szCs w:val="22"/>
                <w:u w:val="single"/>
              </w:rPr>
            </w:pPr>
          </w:p>
        </w:tc>
        <w:tc>
          <w:tcPr>
            <w:tcW w:w="5019" w:type="dxa"/>
          </w:tcPr>
          <w:p w14:paraId="03930FDA" w14:textId="77777777" w:rsidR="00A55F73" w:rsidRPr="008E08E5" w:rsidRDefault="00A55F73" w:rsidP="00A55F73">
            <w:pPr>
              <w:rPr>
                <w:rFonts w:ascii="Arial" w:hAnsi="Arial" w:cs="Arial"/>
                <w:color w:val="000000" w:themeColor="text1"/>
                <w:sz w:val="22"/>
                <w:szCs w:val="22"/>
              </w:rPr>
            </w:pPr>
          </w:p>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55F73" w:rsidRPr="008E08E5" w14:paraId="5AF61AFA" w14:textId="77777777" w:rsidTr="00BA6CE3">
              <w:trPr>
                <w:trHeight w:val="414"/>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D3CAC7" w14:textId="77777777" w:rsidR="00A55F73" w:rsidRPr="008E08E5" w:rsidRDefault="00A55F73" w:rsidP="00A55F73">
                  <w:pPr>
                    <w:rPr>
                      <w:rFonts w:ascii="Arial" w:hAnsi="Arial" w:cs="Arial"/>
                      <w:color w:val="000000" w:themeColor="text1"/>
                      <w:sz w:val="22"/>
                      <w:szCs w:val="22"/>
                    </w:rPr>
                  </w:pPr>
                  <w:r w:rsidRPr="008E08E5">
                    <w:rPr>
                      <w:rFonts w:ascii="Arial" w:hAnsi="Arial" w:cs="Arial"/>
                      <w:color w:val="000000" w:themeColor="text1"/>
                      <w:sz w:val="22"/>
                      <w:szCs w:val="22"/>
                    </w:rPr>
                    <w:t>Yes</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17110E" w14:textId="77777777" w:rsidR="00A55F73" w:rsidRPr="008E08E5" w:rsidRDefault="00A55F73" w:rsidP="00A55F73">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804160" behindDoc="0" locked="0" layoutInCell="1" allowOverlap="1" wp14:anchorId="15AFD25B" wp14:editId="1525B01F">
                            <wp:simplePos x="0" y="0"/>
                            <wp:positionH relativeFrom="column">
                              <wp:posOffset>365760</wp:posOffset>
                            </wp:positionH>
                            <wp:positionV relativeFrom="paragraph">
                              <wp:posOffset>20320</wp:posOffset>
                            </wp:positionV>
                            <wp:extent cx="200025" cy="200025"/>
                            <wp:effectExtent l="0" t="0" r="28575" b="28575"/>
                            <wp:wrapNone/>
                            <wp:docPr id="7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161CB" id="Rectangle 18" o:spid="_x0000_s1026" style="position:absolute;margin-left:28.8pt;margin-top:1.6pt;width:15.75pt;height:15.7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aa0tbxwCAAA9BAAADgAAAAAAAAAAAAAAAAAuAgAAZHJzL2Uyb0RvYy54bWxQSwECLQAU&#10;AAYACAAAACEA5ZPwKtwAAAAGAQAADwAAAAAAAAAAAAAAAAB2BAAAZHJzL2Rvd25yZXYueG1sUEsF&#10;BgAAAAAEAAQA8wAAAH8FAAAAAA==&#10;"/>
                        </w:pict>
                      </mc:Fallback>
                    </mc:AlternateContent>
                  </w:r>
                  <w:r w:rsidRPr="008E08E5">
                    <w:rPr>
                      <w:rFonts w:ascii="Arial" w:hAnsi="Arial" w:cs="Arial"/>
                      <w:color w:val="000000" w:themeColor="text1"/>
                      <w:sz w:val="22"/>
                      <w:szCs w:val="22"/>
                    </w:rPr>
                    <w:t>10</w:t>
                  </w:r>
                  <w:r w:rsidRPr="008E08E5">
                    <w:rPr>
                      <w:rFonts w:ascii="Arial" w:hAnsi="Arial" w:cs="Arial"/>
                      <w:noProof/>
                      <w:color w:val="000000" w:themeColor="text1"/>
                      <w:sz w:val="22"/>
                      <w:szCs w:val="22"/>
                    </w:rPr>
                    <w:t xml:space="preserve">      </w:t>
                  </w:r>
                </w:p>
              </w:tc>
            </w:tr>
            <w:tr w:rsidR="00A55F73" w:rsidRPr="008E08E5" w14:paraId="789755D8" w14:textId="77777777" w:rsidTr="00BA6CE3">
              <w:trPr>
                <w:trHeight w:val="419"/>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75E14E" w14:textId="77777777" w:rsidR="00A55F73" w:rsidRPr="008E08E5" w:rsidRDefault="00A55F73" w:rsidP="00A55F73">
                  <w:pPr>
                    <w:rPr>
                      <w:rFonts w:ascii="Arial" w:hAnsi="Arial" w:cs="Arial"/>
                      <w:color w:val="000000" w:themeColor="text1"/>
                      <w:sz w:val="22"/>
                      <w:szCs w:val="22"/>
                    </w:rPr>
                  </w:pPr>
                  <w:r w:rsidRPr="008E08E5">
                    <w:rPr>
                      <w:rFonts w:ascii="Arial" w:hAnsi="Arial" w:cs="Arial"/>
                      <w:color w:val="000000" w:themeColor="text1"/>
                      <w:sz w:val="22"/>
                      <w:szCs w:val="22"/>
                    </w:rPr>
                    <w:t>No</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514A2B" w14:textId="77777777" w:rsidR="00A55F73" w:rsidRPr="008E08E5" w:rsidRDefault="00A55F73" w:rsidP="00A55F73">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805184" behindDoc="0" locked="0" layoutInCell="1" allowOverlap="1" wp14:anchorId="61E25E8A" wp14:editId="4451C6B3">
                            <wp:simplePos x="0" y="0"/>
                            <wp:positionH relativeFrom="column">
                              <wp:posOffset>365760</wp:posOffset>
                            </wp:positionH>
                            <wp:positionV relativeFrom="paragraph">
                              <wp:posOffset>27305</wp:posOffset>
                            </wp:positionV>
                            <wp:extent cx="200025" cy="200025"/>
                            <wp:effectExtent l="0" t="0" r="28575" b="28575"/>
                            <wp:wrapNone/>
                            <wp:docPr id="7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48A29" id="Rectangle 19" o:spid="_x0000_s1026" style="position:absolute;margin-left:28.8pt;margin-top:2.15pt;width:15.75pt;height:15.7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GCdn2EcAgAAPQQAAA4AAAAAAAAAAAAAAAAALgIAAGRycy9lMm9Eb2MueG1sUEsBAi0A&#10;FAAGAAgAAAAhAMwKJp/dAAAABgEAAA8AAAAAAAAAAAAAAAAAdgQAAGRycy9kb3ducmV2LnhtbFBL&#10;BQYAAAAABAAEAPMAAACABQAAAAA=&#10;"/>
                        </w:pict>
                      </mc:Fallback>
                    </mc:AlternateContent>
                  </w:r>
                  <w:r w:rsidRPr="008E08E5">
                    <w:rPr>
                      <w:rFonts w:ascii="Arial" w:hAnsi="Arial" w:cs="Arial"/>
                      <w:color w:val="000000" w:themeColor="text1"/>
                      <w:sz w:val="22"/>
                      <w:szCs w:val="22"/>
                    </w:rPr>
                    <w:t>0</w:t>
                  </w:r>
                </w:p>
              </w:tc>
            </w:tr>
          </w:tbl>
          <w:p w14:paraId="60C533FB" w14:textId="77777777" w:rsidR="00A55F73" w:rsidRPr="008E08E5" w:rsidRDefault="00A55F73" w:rsidP="00A55F73">
            <w:pPr>
              <w:rPr>
                <w:rFonts w:ascii="Arial" w:hAnsi="Arial" w:cs="Arial"/>
                <w:color w:val="000000" w:themeColor="text1"/>
                <w:sz w:val="22"/>
                <w:szCs w:val="22"/>
              </w:rPr>
            </w:pPr>
          </w:p>
          <w:p w14:paraId="08680F69" w14:textId="77777777" w:rsidR="00A55F73" w:rsidRPr="008E08E5" w:rsidRDefault="00A55F73" w:rsidP="00A55F73">
            <w:pPr>
              <w:rPr>
                <w:rFonts w:ascii="Arial" w:hAnsi="Arial" w:cs="Arial"/>
                <w:color w:val="000000" w:themeColor="text1"/>
                <w:sz w:val="22"/>
                <w:szCs w:val="22"/>
              </w:rPr>
            </w:pPr>
          </w:p>
          <w:p w14:paraId="1B23DFDA" w14:textId="77777777" w:rsidR="00A55F73" w:rsidRPr="008E08E5" w:rsidRDefault="00A55F73" w:rsidP="00A55F73">
            <w:pPr>
              <w:rPr>
                <w:rFonts w:ascii="Arial" w:hAnsi="Arial" w:cs="Arial"/>
                <w:color w:val="000000" w:themeColor="text1"/>
                <w:sz w:val="22"/>
                <w:szCs w:val="22"/>
              </w:rPr>
            </w:pPr>
          </w:p>
          <w:p w14:paraId="4A4F6438" w14:textId="77777777" w:rsidR="00A55F73" w:rsidRPr="008E08E5" w:rsidRDefault="00A55F73" w:rsidP="00A55F73">
            <w:pPr>
              <w:rPr>
                <w:rFonts w:ascii="Arial" w:hAnsi="Arial" w:cs="Arial"/>
                <w:color w:val="000000" w:themeColor="text1"/>
                <w:sz w:val="22"/>
                <w:szCs w:val="22"/>
              </w:rPr>
            </w:pPr>
          </w:p>
          <w:p w14:paraId="62C490C2" w14:textId="77777777" w:rsidR="00A55F73" w:rsidRPr="008E08E5" w:rsidRDefault="00A55F73" w:rsidP="00A55F73">
            <w:pPr>
              <w:rPr>
                <w:rFonts w:ascii="Arial" w:hAnsi="Arial" w:cs="Arial"/>
                <w:color w:val="000000" w:themeColor="text1"/>
                <w:sz w:val="22"/>
                <w:szCs w:val="22"/>
              </w:rPr>
            </w:pPr>
          </w:p>
        </w:tc>
      </w:tr>
      <w:tr w:rsidR="005451A5" w:rsidRPr="008E08E5" w14:paraId="0DD6B81E" w14:textId="77777777" w:rsidTr="00E81BB2">
        <w:tc>
          <w:tcPr>
            <w:tcW w:w="10320" w:type="dxa"/>
            <w:gridSpan w:val="2"/>
            <w:shd w:val="clear" w:color="auto" w:fill="D9D9D9" w:themeFill="background1" w:themeFillShade="D9"/>
            <w:vAlign w:val="center"/>
          </w:tcPr>
          <w:p w14:paraId="4EEF2ADA" w14:textId="77777777" w:rsidR="005451A5" w:rsidRDefault="005451A5" w:rsidP="00A55F73">
            <w:pPr>
              <w:rPr>
                <w:rFonts w:ascii="Arial" w:hAnsi="Arial" w:cs="Arial"/>
                <w:color w:val="000000" w:themeColor="text1"/>
                <w:sz w:val="22"/>
                <w:szCs w:val="22"/>
              </w:rPr>
            </w:pPr>
            <w:r w:rsidRPr="00260FD8">
              <w:rPr>
                <w:rFonts w:ascii="Arial" w:hAnsi="Arial" w:cs="Arial"/>
                <w:noProof/>
                <w:color w:val="000000" w:themeColor="text1"/>
                <w:sz w:val="22"/>
                <w:szCs w:val="22"/>
              </w:rPr>
              <w:drawing>
                <wp:anchor distT="0" distB="0" distL="114300" distR="114300" simplePos="0" relativeHeight="251817472" behindDoc="0" locked="0" layoutInCell="1" allowOverlap="1" wp14:anchorId="10409074" wp14:editId="17F27A4D">
                  <wp:simplePos x="0" y="0"/>
                  <wp:positionH relativeFrom="column">
                    <wp:posOffset>-420370</wp:posOffset>
                  </wp:positionH>
                  <wp:positionV relativeFrom="paragraph">
                    <wp:posOffset>0</wp:posOffset>
                  </wp:positionV>
                  <wp:extent cx="314325" cy="3143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 w:val="22"/>
                <w:szCs w:val="22"/>
              </w:rPr>
              <w:t>SWPs are not gaming machines and do not require a licence or permit.  Sometimes, it can be difficult to tell the difference between SWPs and gaming machines.  Please take the following into account:</w:t>
            </w:r>
          </w:p>
          <w:p w14:paraId="484BDAAA" w14:textId="77777777" w:rsidR="005451A5" w:rsidRPr="004322D6" w:rsidRDefault="005451A5" w:rsidP="004322D6">
            <w:pPr>
              <w:pStyle w:val="ListParagraph"/>
              <w:numPr>
                <w:ilvl w:val="0"/>
                <w:numId w:val="20"/>
              </w:numPr>
              <w:rPr>
                <w:rFonts w:ascii="Arial" w:hAnsi="Arial" w:cs="Arial"/>
                <w:color w:val="000000" w:themeColor="text1"/>
                <w:sz w:val="22"/>
                <w:szCs w:val="22"/>
              </w:rPr>
            </w:pPr>
            <w:r w:rsidRPr="004322D6">
              <w:rPr>
                <w:rFonts w:ascii="Arial" w:hAnsi="Arial" w:cs="Arial"/>
                <w:color w:val="000000" w:themeColor="text1"/>
                <w:sz w:val="22"/>
                <w:szCs w:val="22"/>
              </w:rPr>
              <w:t>Is t</w:t>
            </w:r>
            <w:r w:rsidR="00E65574">
              <w:rPr>
                <w:rFonts w:ascii="Arial" w:hAnsi="Arial" w:cs="Arial"/>
                <w:color w:val="000000" w:themeColor="text1"/>
                <w:sz w:val="22"/>
                <w:szCs w:val="22"/>
              </w:rPr>
              <w:t>he machine offering a game in which the outcome</w:t>
            </w:r>
            <w:r w:rsidRPr="004322D6">
              <w:rPr>
                <w:rFonts w:ascii="Arial" w:hAnsi="Arial" w:cs="Arial"/>
                <w:color w:val="000000" w:themeColor="text1"/>
                <w:sz w:val="22"/>
                <w:szCs w:val="22"/>
              </w:rPr>
              <w:t xml:space="preserve"> is entirely dependent on chance?</w:t>
            </w:r>
          </w:p>
          <w:p w14:paraId="2110940F" w14:textId="77777777" w:rsidR="005451A5" w:rsidRPr="004322D6" w:rsidRDefault="005451A5" w:rsidP="004322D6">
            <w:pPr>
              <w:pStyle w:val="ListParagraph"/>
              <w:numPr>
                <w:ilvl w:val="0"/>
                <w:numId w:val="20"/>
              </w:numPr>
              <w:rPr>
                <w:rFonts w:ascii="Arial" w:hAnsi="Arial" w:cs="Arial"/>
                <w:color w:val="000000" w:themeColor="text1"/>
                <w:sz w:val="22"/>
                <w:szCs w:val="22"/>
              </w:rPr>
            </w:pPr>
            <w:r w:rsidRPr="004322D6">
              <w:rPr>
                <w:rFonts w:ascii="Arial" w:hAnsi="Arial" w:cs="Arial"/>
                <w:color w:val="000000" w:themeColor="text1"/>
                <w:sz w:val="22"/>
                <w:szCs w:val="22"/>
              </w:rPr>
              <w:t>Does the game involve an element of chance and skill?</w:t>
            </w:r>
          </w:p>
          <w:p w14:paraId="140CD74C" w14:textId="77777777" w:rsidR="005451A5" w:rsidRPr="004322D6" w:rsidRDefault="005451A5" w:rsidP="004322D6">
            <w:pPr>
              <w:pStyle w:val="ListParagraph"/>
              <w:numPr>
                <w:ilvl w:val="0"/>
                <w:numId w:val="20"/>
              </w:numPr>
              <w:rPr>
                <w:rFonts w:ascii="Arial" w:hAnsi="Arial" w:cs="Arial"/>
                <w:color w:val="000000" w:themeColor="text1"/>
                <w:sz w:val="22"/>
                <w:szCs w:val="22"/>
              </w:rPr>
            </w:pPr>
            <w:r w:rsidRPr="004322D6">
              <w:rPr>
                <w:rFonts w:ascii="Arial" w:hAnsi="Arial" w:cs="Arial"/>
                <w:color w:val="000000" w:themeColor="text1"/>
                <w:sz w:val="22"/>
                <w:szCs w:val="22"/>
              </w:rPr>
              <w:t xml:space="preserve">Is the element </w:t>
            </w:r>
            <w:r w:rsidR="004322D6">
              <w:rPr>
                <w:rFonts w:ascii="Arial" w:hAnsi="Arial" w:cs="Arial"/>
                <w:color w:val="000000" w:themeColor="text1"/>
                <w:sz w:val="22"/>
                <w:szCs w:val="22"/>
              </w:rPr>
              <w:t xml:space="preserve">of chance </w:t>
            </w:r>
            <w:r w:rsidRPr="004322D6">
              <w:rPr>
                <w:rFonts w:ascii="Arial" w:hAnsi="Arial" w:cs="Arial"/>
                <w:color w:val="000000" w:themeColor="text1"/>
                <w:sz w:val="22"/>
                <w:szCs w:val="22"/>
              </w:rPr>
              <w:t>significant enough to make a difference to the game outcome?</w:t>
            </w:r>
          </w:p>
          <w:p w14:paraId="4BAC3BE6" w14:textId="77777777" w:rsidR="004322D6" w:rsidRDefault="005451A5" w:rsidP="004322D6">
            <w:pPr>
              <w:pStyle w:val="ListParagraph"/>
              <w:numPr>
                <w:ilvl w:val="0"/>
                <w:numId w:val="20"/>
              </w:numPr>
              <w:rPr>
                <w:rFonts w:ascii="Arial" w:hAnsi="Arial" w:cs="Arial"/>
                <w:color w:val="000000" w:themeColor="text1"/>
                <w:sz w:val="22"/>
                <w:szCs w:val="22"/>
              </w:rPr>
            </w:pPr>
            <w:r w:rsidRPr="004322D6">
              <w:rPr>
                <w:rFonts w:ascii="Arial" w:hAnsi="Arial" w:cs="Arial"/>
                <w:color w:val="000000" w:themeColor="text1"/>
                <w:sz w:val="22"/>
                <w:szCs w:val="22"/>
              </w:rPr>
              <w:t>Is the game presented as</w:t>
            </w:r>
            <w:r w:rsidR="004322D6">
              <w:rPr>
                <w:rFonts w:ascii="Arial" w:hAnsi="Arial" w:cs="Arial"/>
                <w:color w:val="000000" w:themeColor="text1"/>
                <w:sz w:val="22"/>
                <w:szCs w:val="22"/>
              </w:rPr>
              <w:t xml:space="preserve"> having an element of chance?  </w:t>
            </w:r>
            <w:r w:rsidRPr="004322D6">
              <w:rPr>
                <w:rFonts w:ascii="Arial" w:hAnsi="Arial" w:cs="Arial"/>
                <w:color w:val="000000" w:themeColor="text1"/>
                <w:sz w:val="22"/>
                <w:szCs w:val="22"/>
              </w:rPr>
              <w:t xml:space="preserve">Does the machine present language, symbols, graphics etc. associated with gambling?  </w:t>
            </w:r>
            <w:r w:rsidR="004322D6">
              <w:rPr>
                <w:rFonts w:ascii="Arial" w:hAnsi="Arial" w:cs="Arial"/>
                <w:color w:val="000000" w:themeColor="text1"/>
                <w:sz w:val="22"/>
                <w:szCs w:val="22"/>
              </w:rPr>
              <w:t>(</w:t>
            </w:r>
            <w:r w:rsidRPr="004322D6">
              <w:rPr>
                <w:rFonts w:ascii="Arial" w:hAnsi="Arial" w:cs="Arial"/>
                <w:color w:val="000000" w:themeColor="text1"/>
                <w:sz w:val="22"/>
                <w:szCs w:val="22"/>
              </w:rPr>
              <w:t xml:space="preserve">One of these elements on its own may not define </w:t>
            </w:r>
            <w:r w:rsidR="004322D6">
              <w:rPr>
                <w:rFonts w:ascii="Arial" w:hAnsi="Arial" w:cs="Arial"/>
                <w:color w:val="000000" w:themeColor="text1"/>
                <w:sz w:val="22"/>
                <w:szCs w:val="22"/>
              </w:rPr>
              <w:t>the machine as a gaming machine)</w:t>
            </w:r>
            <w:r w:rsidR="001370FB">
              <w:rPr>
                <w:rFonts w:ascii="Arial" w:hAnsi="Arial" w:cs="Arial"/>
                <w:color w:val="000000" w:themeColor="text1"/>
                <w:sz w:val="22"/>
                <w:szCs w:val="22"/>
              </w:rPr>
              <w:t>.</w:t>
            </w:r>
            <w:r w:rsidR="004322D6">
              <w:rPr>
                <w:rFonts w:ascii="Arial" w:hAnsi="Arial" w:cs="Arial"/>
                <w:color w:val="000000" w:themeColor="text1"/>
                <w:sz w:val="22"/>
                <w:szCs w:val="22"/>
              </w:rPr>
              <w:t xml:space="preserve"> </w:t>
            </w:r>
          </w:p>
          <w:p w14:paraId="2982D6B9" w14:textId="77777777" w:rsidR="001370FB" w:rsidRDefault="007A061E" w:rsidP="007A061E">
            <w:pPr>
              <w:pStyle w:val="ListParagraph"/>
              <w:jc w:val="right"/>
              <w:rPr>
                <w:rFonts w:ascii="Arial" w:hAnsi="Arial" w:cs="Arial"/>
                <w:color w:val="000000" w:themeColor="text1"/>
                <w:sz w:val="22"/>
                <w:szCs w:val="22"/>
              </w:rPr>
            </w:pPr>
            <w:r>
              <w:rPr>
                <w:rFonts w:ascii="Arial" w:hAnsi="Arial" w:cs="Arial"/>
                <w:color w:val="000000" w:themeColor="text1"/>
                <w:sz w:val="22"/>
                <w:szCs w:val="22"/>
              </w:rPr>
              <w:t>P.T.O</w:t>
            </w:r>
          </w:p>
          <w:p w14:paraId="1B744DD4" w14:textId="77777777" w:rsidR="004322D6" w:rsidRDefault="004322D6" w:rsidP="004322D6">
            <w:pPr>
              <w:rPr>
                <w:rFonts w:ascii="Arial" w:hAnsi="Arial" w:cs="Arial"/>
                <w:color w:val="000000" w:themeColor="text1"/>
                <w:sz w:val="22"/>
                <w:szCs w:val="22"/>
              </w:rPr>
            </w:pPr>
            <w:r>
              <w:rPr>
                <w:rFonts w:ascii="Arial" w:hAnsi="Arial" w:cs="Arial"/>
                <w:color w:val="000000" w:themeColor="text1"/>
                <w:sz w:val="22"/>
                <w:szCs w:val="22"/>
              </w:rPr>
              <w:lastRenderedPageBreak/>
              <w:t xml:space="preserve">Answering yes to any of the above may mean that the </w:t>
            </w:r>
            <w:r w:rsidR="001370FB">
              <w:rPr>
                <w:rFonts w:ascii="Arial" w:hAnsi="Arial" w:cs="Arial"/>
                <w:color w:val="000000" w:themeColor="text1"/>
                <w:sz w:val="22"/>
                <w:szCs w:val="22"/>
              </w:rPr>
              <w:t>machine</w:t>
            </w:r>
            <w:r>
              <w:rPr>
                <w:rFonts w:ascii="Arial" w:hAnsi="Arial" w:cs="Arial"/>
                <w:color w:val="000000" w:themeColor="text1"/>
                <w:sz w:val="22"/>
                <w:szCs w:val="22"/>
              </w:rPr>
              <w:t xml:space="preserve"> is a gaming machine rather than an SWP.</w:t>
            </w:r>
          </w:p>
          <w:p w14:paraId="57DA7097" w14:textId="77777777" w:rsidR="001370FB" w:rsidRDefault="001370FB" w:rsidP="004322D6">
            <w:pPr>
              <w:rPr>
                <w:rFonts w:ascii="Arial" w:hAnsi="Arial" w:cs="Arial"/>
                <w:color w:val="000000" w:themeColor="text1"/>
                <w:sz w:val="22"/>
                <w:szCs w:val="22"/>
              </w:rPr>
            </w:pPr>
          </w:p>
          <w:p w14:paraId="721E41FF" w14:textId="77777777" w:rsidR="005451A5" w:rsidRPr="001370FB" w:rsidRDefault="001370FB" w:rsidP="001370FB">
            <w:pPr>
              <w:rPr>
                <w:rFonts w:ascii="Arial" w:hAnsi="Arial" w:cs="Arial"/>
                <w:color w:val="000000" w:themeColor="text1"/>
                <w:sz w:val="22"/>
                <w:szCs w:val="22"/>
              </w:rPr>
            </w:pPr>
            <w:r w:rsidRPr="001370FB">
              <w:rPr>
                <w:rFonts w:ascii="Arial" w:hAnsi="Arial" w:cs="Arial"/>
                <w:noProof/>
                <w:color w:val="000000" w:themeColor="text1"/>
                <w:sz w:val="22"/>
                <w:szCs w:val="22"/>
              </w:rPr>
              <w:drawing>
                <wp:anchor distT="0" distB="0" distL="114300" distR="114300" simplePos="0" relativeHeight="251819520" behindDoc="0" locked="0" layoutInCell="1" allowOverlap="1" wp14:anchorId="4C4A8C60" wp14:editId="62F825C0">
                  <wp:simplePos x="0" y="0"/>
                  <wp:positionH relativeFrom="column">
                    <wp:posOffset>-372745</wp:posOffset>
                  </wp:positionH>
                  <wp:positionV relativeFrom="paragraph">
                    <wp:posOffset>19050</wp:posOffset>
                  </wp:positionV>
                  <wp:extent cx="314325" cy="3143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B0C0C"/>
                <w:sz w:val="22"/>
                <w:szCs w:val="22"/>
              </w:rPr>
              <w:t>It would be</w:t>
            </w:r>
            <w:r w:rsidRPr="001370FB">
              <w:rPr>
                <w:rFonts w:ascii="Arial" w:hAnsi="Arial" w:cs="Arial"/>
                <w:color w:val="0B0C0C"/>
                <w:sz w:val="22"/>
                <w:szCs w:val="22"/>
              </w:rPr>
              <w:t xml:space="preserve"> difficult to manufactu</w:t>
            </w:r>
            <w:r>
              <w:rPr>
                <w:rFonts w:ascii="Arial" w:hAnsi="Arial" w:cs="Arial"/>
                <w:color w:val="0B0C0C"/>
                <w:sz w:val="22"/>
                <w:szCs w:val="22"/>
              </w:rPr>
              <w:t>re a genuine SWP machine that was economically viable and offered</w:t>
            </w:r>
            <w:r w:rsidRPr="001370FB">
              <w:rPr>
                <w:rFonts w:ascii="Arial" w:hAnsi="Arial" w:cs="Arial"/>
                <w:color w:val="0B0C0C"/>
                <w:sz w:val="22"/>
                <w:szCs w:val="22"/>
              </w:rPr>
              <w:t xml:space="preserve"> prizes over £50</w:t>
            </w:r>
            <w:r>
              <w:rPr>
                <w:rFonts w:ascii="Arial" w:hAnsi="Arial" w:cs="Arial"/>
                <w:color w:val="0B0C0C"/>
                <w:sz w:val="22"/>
                <w:szCs w:val="22"/>
              </w:rPr>
              <w:t>.</w:t>
            </w:r>
          </w:p>
        </w:tc>
      </w:tr>
      <w:tr w:rsidR="00A55F73" w:rsidRPr="008E08E5" w14:paraId="2CDE5518" w14:textId="77777777" w:rsidTr="00B309E3">
        <w:tc>
          <w:tcPr>
            <w:tcW w:w="5301" w:type="dxa"/>
            <w:vAlign w:val="center"/>
          </w:tcPr>
          <w:p w14:paraId="016220B5" w14:textId="2D14A00C" w:rsidR="00A55F73" w:rsidRPr="008E08E5" w:rsidRDefault="00E81BB2" w:rsidP="00A55F73">
            <w:pPr>
              <w:rPr>
                <w:rFonts w:ascii="Arial" w:hAnsi="Arial" w:cs="Arial"/>
                <w:color w:val="000000" w:themeColor="text1"/>
                <w:sz w:val="22"/>
                <w:szCs w:val="22"/>
                <w:u w:val="single"/>
              </w:rPr>
            </w:pPr>
            <w:r>
              <w:rPr>
                <w:rFonts w:ascii="Arial" w:hAnsi="Arial" w:cs="Arial"/>
                <w:color w:val="000000" w:themeColor="text1"/>
                <w:sz w:val="22"/>
                <w:szCs w:val="22"/>
                <w:u w:val="single"/>
              </w:rPr>
              <w:lastRenderedPageBreak/>
              <w:t>2.5</w:t>
            </w:r>
            <w:r w:rsidR="00A55F73" w:rsidRPr="008E08E5">
              <w:rPr>
                <w:rFonts w:ascii="Arial" w:hAnsi="Arial" w:cs="Arial"/>
                <w:color w:val="000000" w:themeColor="text1"/>
                <w:sz w:val="22"/>
                <w:szCs w:val="22"/>
                <w:u w:val="single"/>
              </w:rPr>
              <w:t>) Main Use of Premises (GA05 Schedule 13 paragraph 16</w:t>
            </w:r>
            <w:r w:rsidR="00F34A85">
              <w:rPr>
                <w:rFonts w:ascii="Arial" w:hAnsi="Arial" w:cs="Arial"/>
                <w:color w:val="000000" w:themeColor="text1"/>
                <w:sz w:val="22"/>
                <w:szCs w:val="22"/>
                <w:u w:val="single"/>
              </w:rPr>
              <w:t>/S</w:t>
            </w:r>
            <w:r w:rsidR="00B15AA1">
              <w:rPr>
                <w:rFonts w:ascii="Arial" w:hAnsi="Arial" w:cs="Arial"/>
                <w:color w:val="000000" w:themeColor="text1"/>
                <w:sz w:val="22"/>
                <w:szCs w:val="22"/>
                <w:u w:val="single"/>
              </w:rPr>
              <w:t>S</w:t>
            </w:r>
            <w:r w:rsidR="00F34A85">
              <w:rPr>
                <w:rFonts w:ascii="Arial" w:hAnsi="Arial" w:cs="Arial"/>
                <w:color w:val="000000" w:themeColor="text1"/>
                <w:sz w:val="22"/>
                <w:szCs w:val="22"/>
                <w:u w:val="single"/>
              </w:rPr>
              <w:t xml:space="preserve">I 2007 /505 </w:t>
            </w:r>
            <w:r w:rsidR="00601301">
              <w:rPr>
                <w:rFonts w:ascii="Arial" w:hAnsi="Arial" w:cs="Arial"/>
                <w:color w:val="000000" w:themeColor="text1"/>
                <w:sz w:val="22"/>
                <w:szCs w:val="22"/>
                <w:u w:val="single"/>
              </w:rPr>
              <w:t>provision 16c</w:t>
            </w:r>
            <w:r w:rsidR="00A55F73" w:rsidRPr="008E08E5">
              <w:rPr>
                <w:rFonts w:ascii="Arial" w:hAnsi="Arial" w:cs="Arial"/>
                <w:color w:val="000000" w:themeColor="text1"/>
                <w:sz w:val="22"/>
                <w:szCs w:val="22"/>
                <w:u w:val="single"/>
              </w:rPr>
              <w:t>)</w:t>
            </w:r>
          </w:p>
          <w:p w14:paraId="2C8D7002" w14:textId="77777777" w:rsidR="00A55F73" w:rsidRPr="008E08E5" w:rsidRDefault="00A55F73" w:rsidP="00A55F73">
            <w:pPr>
              <w:rPr>
                <w:rFonts w:ascii="Arial" w:hAnsi="Arial" w:cs="Arial"/>
                <w:color w:val="000000" w:themeColor="text1"/>
                <w:sz w:val="22"/>
                <w:szCs w:val="22"/>
                <w:u w:val="single"/>
              </w:rPr>
            </w:pPr>
          </w:p>
          <w:p w14:paraId="490ED5AB" w14:textId="77777777" w:rsidR="00A55F73" w:rsidRPr="008E08E5" w:rsidRDefault="00A55F73" w:rsidP="00A55F73">
            <w:pPr>
              <w:rPr>
                <w:rFonts w:ascii="Arial" w:hAnsi="Arial" w:cs="Arial"/>
                <w:b/>
                <w:color w:val="000000" w:themeColor="text1"/>
                <w:sz w:val="22"/>
                <w:szCs w:val="22"/>
              </w:rPr>
            </w:pPr>
            <w:r w:rsidRPr="008E08E5">
              <w:rPr>
                <w:rFonts w:ascii="Arial" w:hAnsi="Arial" w:cs="Arial"/>
                <w:b/>
                <w:color w:val="000000" w:themeColor="text1"/>
                <w:sz w:val="22"/>
                <w:szCs w:val="22"/>
              </w:rPr>
              <w:t>The premises must be not be mainly used for making gaming machines available.  Is the premises compliant?</w:t>
            </w:r>
          </w:p>
          <w:p w14:paraId="5927D766" w14:textId="77777777" w:rsidR="00A55F73" w:rsidRPr="008E08E5" w:rsidRDefault="00A55F73" w:rsidP="00A55F73">
            <w:pPr>
              <w:rPr>
                <w:rFonts w:ascii="Arial" w:hAnsi="Arial" w:cs="Arial"/>
                <w:b/>
                <w:color w:val="000000" w:themeColor="text1"/>
                <w:sz w:val="22"/>
                <w:szCs w:val="22"/>
              </w:rPr>
            </w:pPr>
          </w:p>
        </w:tc>
        <w:tc>
          <w:tcPr>
            <w:tcW w:w="5019"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55F73" w:rsidRPr="008E08E5" w14:paraId="23FA9BD5" w14:textId="77777777" w:rsidTr="00BA6CE3">
              <w:trPr>
                <w:trHeight w:val="414"/>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7F5724" w14:textId="77777777" w:rsidR="00A55F73" w:rsidRPr="008E08E5" w:rsidRDefault="00A55F73" w:rsidP="00A55F73">
                  <w:pPr>
                    <w:rPr>
                      <w:rFonts w:ascii="Arial" w:hAnsi="Arial" w:cs="Arial"/>
                      <w:color w:val="000000" w:themeColor="text1"/>
                      <w:sz w:val="22"/>
                      <w:szCs w:val="22"/>
                    </w:rPr>
                  </w:pPr>
                  <w:r w:rsidRPr="008E08E5">
                    <w:rPr>
                      <w:rFonts w:ascii="Arial" w:hAnsi="Arial" w:cs="Arial"/>
                      <w:color w:val="000000" w:themeColor="text1"/>
                      <w:sz w:val="22"/>
                      <w:szCs w:val="22"/>
                    </w:rPr>
                    <w:t>Yes</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3F0047" w14:textId="77777777" w:rsidR="00A55F73" w:rsidRPr="008E08E5" w:rsidRDefault="00A55F73" w:rsidP="00A55F73">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806208" behindDoc="0" locked="0" layoutInCell="1" allowOverlap="1" wp14:anchorId="64CD1FA6" wp14:editId="2C440889">
                            <wp:simplePos x="0" y="0"/>
                            <wp:positionH relativeFrom="column">
                              <wp:posOffset>365760</wp:posOffset>
                            </wp:positionH>
                            <wp:positionV relativeFrom="paragraph">
                              <wp:posOffset>20320</wp:posOffset>
                            </wp:positionV>
                            <wp:extent cx="200025" cy="200025"/>
                            <wp:effectExtent l="0" t="0" r="28575" b="28575"/>
                            <wp:wrapNone/>
                            <wp:docPr id="7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73FC0" id="Rectangle 18" o:spid="_x0000_s1026" style="position:absolute;margin-left:28.8pt;margin-top:1.6pt;width:15.75pt;height:15.7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vQGwIAAD0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BbuhvQGwIAAD0EAAAOAAAAAAAAAAAAAAAAAC4CAABkcnMvZTJvRG9jLnhtbFBLAQItABQA&#10;BgAIAAAAIQDlk/Aq3AAAAAYBAAAPAAAAAAAAAAAAAAAAAHUEAABkcnMvZG93bnJldi54bWxQSwUG&#10;AAAAAAQABADzAAAAfgUAAAAA&#10;"/>
                        </w:pict>
                      </mc:Fallback>
                    </mc:AlternateContent>
                  </w:r>
                  <w:r w:rsidRPr="008E08E5">
                    <w:rPr>
                      <w:rFonts w:ascii="Arial" w:hAnsi="Arial" w:cs="Arial"/>
                      <w:color w:val="000000" w:themeColor="text1"/>
                      <w:sz w:val="22"/>
                      <w:szCs w:val="22"/>
                    </w:rPr>
                    <w:t>0</w:t>
                  </w:r>
                  <w:r w:rsidRPr="008E08E5">
                    <w:rPr>
                      <w:rFonts w:ascii="Arial" w:hAnsi="Arial" w:cs="Arial"/>
                      <w:noProof/>
                      <w:color w:val="000000" w:themeColor="text1"/>
                      <w:sz w:val="22"/>
                      <w:szCs w:val="22"/>
                    </w:rPr>
                    <w:t xml:space="preserve">      </w:t>
                  </w:r>
                </w:p>
              </w:tc>
            </w:tr>
            <w:tr w:rsidR="00A55F73" w:rsidRPr="008E08E5" w14:paraId="6E6D5542" w14:textId="77777777" w:rsidTr="00BA6CE3">
              <w:trPr>
                <w:trHeight w:val="419"/>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38ED8E" w14:textId="77777777" w:rsidR="00A55F73" w:rsidRPr="008E08E5" w:rsidRDefault="00A55F73" w:rsidP="00A55F73">
                  <w:pPr>
                    <w:rPr>
                      <w:rFonts w:ascii="Arial" w:hAnsi="Arial" w:cs="Arial"/>
                      <w:color w:val="000000" w:themeColor="text1"/>
                      <w:sz w:val="22"/>
                      <w:szCs w:val="22"/>
                    </w:rPr>
                  </w:pPr>
                  <w:r w:rsidRPr="008E08E5">
                    <w:rPr>
                      <w:rFonts w:ascii="Arial" w:hAnsi="Arial" w:cs="Arial"/>
                      <w:color w:val="000000" w:themeColor="text1"/>
                      <w:sz w:val="22"/>
                      <w:szCs w:val="22"/>
                    </w:rPr>
                    <w:t>No</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E3CC0" w14:textId="77777777" w:rsidR="00A55F73" w:rsidRPr="008E08E5" w:rsidRDefault="00A55F73" w:rsidP="00A55F73">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807232" behindDoc="0" locked="0" layoutInCell="1" allowOverlap="1" wp14:anchorId="49083275" wp14:editId="5A847F4E">
                            <wp:simplePos x="0" y="0"/>
                            <wp:positionH relativeFrom="column">
                              <wp:posOffset>365760</wp:posOffset>
                            </wp:positionH>
                            <wp:positionV relativeFrom="paragraph">
                              <wp:posOffset>27305</wp:posOffset>
                            </wp:positionV>
                            <wp:extent cx="200025" cy="200025"/>
                            <wp:effectExtent l="0" t="0" r="28575" b="28575"/>
                            <wp:wrapNone/>
                            <wp:docPr id="7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259A4" id="Rectangle 19" o:spid="_x0000_s1026" style="position:absolute;margin-left:28.8pt;margin-top:2.15pt;width:15.75pt;height:15.7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neHAIAAD0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FKKqd4cAgAAPQQAAA4AAAAAAAAAAAAAAAAALgIAAGRycy9lMm9Eb2MueG1sUEsBAi0A&#10;FAAGAAgAAAAhAMwKJp/dAAAABgEAAA8AAAAAAAAAAAAAAAAAdgQAAGRycy9kb3ducmV2LnhtbFBL&#10;BQYAAAAABAAEAPMAAACABQAAAAA=&#10;"/>
                        </w:pict>
                      </mc:Fallback>
                    </mc:AlternateContent>
                  </w:r>
                  <w:r w:rsidRPr="008E08E5">
                    <w:rPr>
                      <w:rFonts w:ascii="Arial" w:hAnsi="Arial" w:cs="Arial"/>
                      <w:color w:val="000000" w:themeColor="text1"/>
                      <w:sz w:val="22"/>
                      <w:szCs w:val="22"/>
                    </w:rPr>
                    <w:t>10</w:t>
                  </w:r>
                </w:p>
              </w:tc>
            </w:tr>
          </w:tbl>
          <w:p w14:paraId="736CB811" w14:textId="77777777" w:rsidR="00A55F73" w:rsidRPr="008E08E5" w:rsidRDefault="00A55F73" w:rsidP="00A55F73">
            <w:pPr>
              <w:rPr>
                <w:rFonts w:ascii="Arial" w:hAnsi="Arial" w:cs="Arial"/>
                <w:color w:val="000000" w:themeColor="text1"/>
                <w:sz w:val="22"/>
                <w:szCs w:val="22"/>
              </w:rPr>
            </w:pPr>
          </w:p>
        </w:tc>
      </w:tr>
    </w:tbl>
    <w:p w14:paraId="6873495E" w14:textId="77777777" w:rsidR="009F10BD" w:rsidRPr="008E08E5" w:rsidRDefault="009F10BD" w:rsidP="00154A69">
      <w:pPr>
        <w:rPr>
          <w:rFonts w:ascii="Arial" w:hAnsi="Arial" w:cs="Arial"/>
          <w:color w:val="000000" w:themeColor="text1"/>
          <w:sz w:val="22"/>
          <w:szCs w:val="22"/>
        </w:rPr>
      </w:pPr>
    </w:p>
    <w:tbl>
      <w:tblPr>
        <w:tblStyle w:val="TableGrid3"/>
        <w:tblW w:w="10207" w:type="dxa"/>
        <w:tblInd w:w="-856" w:type="dxa"/>
        <w:tblLook w:val="04A0" w:firstRow="1" w:lastRow="0" w:firstColumn="1" w:lastColumn="0" w:noHBand="0" w:noVBand="1"/>
      </w:tblPr>
      <w:tblGrid>
        <w:gridCol w:w="10207"/>
      </w:tblGrid>
      <w:tr w:rsidR="00484DBA" w:rsidRPr="008E08E5" w14:paraId="0A5A7A06" w14:textId="77777777" w:rsidTr="00067C03">
        <w:trPr>
          <w:trHeight w:val="305"/>
        </w:trPr>
        <w:tc>
          <w:tcPr>
            <w:tcW w:w="10207" w:type="dxa"/>
            <w:shd w:val="clear" w:color="auto" w:fill="A6A6A6" w:themeFill="background1" w:themeFillShade="A6"/>
          </w:tcPr>
          <w:p w14:paraId="29D27836" w14:textId="77777777" w:rsidR="00484DBA" w:rsidRPr="008E08E5" w:rsidRDefault="00484DBA" w:rsidP="009F10BD">
            <w:pPr>
              <w:pStyle w:val="ListParagraph"/>
              <w:numPr>
                <w:ilvl w:val="0"/>
                <w:numId w:val="18"/>
              </w:numPr>
              <w:jc w:val="center"/>
              <w:rPr>
                <w:rFonts w:ascii="Arial" w:hAnsi="Arial" w:cs="Arial"/>
                <w:color w:val="FFFFFF" w:themeColor="background1"/>
                <w:sz w:val="22"/>
                <w:szCs w:val="22"/>
              </w:rPr>
            </w:pPr>
            <w:r w:rsidRPr="008E08E5">
              <w:rPr>
                <w:rFonts w:ascii="Arial" w:hAnsi="Arial" w:cs="Arial"/>
                <w:b/>
                <w:color w:val="FFFFFF" w:themeColor="background1"/>
                <w:sz w:val="22"/>
                <w:szCs w:val="22"/>
              </w:rPr>
              <w:t>Equal Chance Gaming</w:t>
            </w:r>
            <w:r w:rsidR="00067C03" w:rsidRPr="008E08E5">
              <w:rPr>
                <w:rFonts w:ascii="Arial" w:hAnsi="Arial" w:cs="Arial"/>
                <w:b/>
                <w:color w:val="FFFFFF" w:themeColor="background1"/>
                <w:sz w:val="22"/>
                <w:szCs w:val="22"/>
              </w:rPr>
              <w:t xml:space="preserve">/ </w:t>
            </w:r>
            <w:r w:rsidRPr="008E08E5">
              <w:rPr>
                <w:rFonts w:ascii="Arial" w:hAnsi="Arial" w:cs="Arial"/>
                <w:b/>
                <w:color w:val="FFFFFF" w:themeColor="background1"/>
                <w:sz w:val="22"/>
                <w:szCs w:val="22"/>
              </w:rPr>
              <w:t>Exempt Gaming</w:t>
            </w:r>
          </w:p>
        </w:tc>
      </w:tr>
    </w:tbl>
    <w:p w14:paraId="4C07F9D1" w14:textId="77777777" w:rsidR="00484DBA" w:rsidRPr="008E08E5" w:rsidRDefault="00484DBA" w:rsidP="00154A69">
      <w:pPr>
        <w:rPr>
          <w:rFonts w:ascii="Arial" w:hAnsi="Arial" w:cs="Arial"/>
          <w:color w:val="000000" w:themeColor="text1"/>
          <w:sz w:val="22"/>
          <w:szCs w:val="22"/>
        </w:rPr>
      </w:pP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8"/>
        <w:gridCol w:w="5019"/>
      </w:tblGrid>
      <w:tr w:rsidR="00484DBA" w:rsidRPr="008E08E5" w14:paraId="272A9299" w14:textId="77777777" w:rsidTr="005451A5">
        <w:tc>
          <w:tcPr>
            <w:tcW w:w="5188" w:type="dxa"/>
            <w:vAlign w:val="center"/>
          </w:tcPr>
          <w:p w14:paraId="6907A542" w14:textId="77777777" w:rsidR="00484DBA" w:rsidRPr="008E08E5" w:rsidRDefault="009F10BD" w:rsidP="005451A5">
            <w:pPr>
              <w:rPr>
                <w:rFonts w:ascii="Arial" w:hAnsi="Arial" w:cs="Arial"/>
                <w:color w:val="000000" w:themeColor="text1"/>
                <w:sz w:val="22"/>
                <w:szCs w:val="22"/>
                <w:u w:val="single"/>
              </w:rPr>
            </w:pPr>
            <w:r w:rsidRPr="008E08E5">
              <w:rPr>
                <w:rFonts w:ascii="Arial" w:hAnsi="Arial" w:cs="Arial"/>
                <w:color w:val="000000" w:themeColor="text1"/>
                <w:sz w:val="22"/>
                <w:szCs w:val="22"/>
                <w:u w:val="single"/>
              </w:rPr>
              <w:t xml:space="preserve">3.1) </w:t>
            </w:r>
            <w:r w:rsidR="00484DBA" w:rsidRPr="008E08E5">
              <w:rPr>
                <w:rFonts w:ascii="Arial" w:hAnsi="Arial" w:cs="Arial"/>
                <w:color w:val="000000" w:themeColor="text1"/>
                <w:sz w:val="22"/>
                <w:szCs w:val="22"/>
                <w:u w:val="single"/>
              </w:rPr>
              <w:t>Equal Chance Gaming (GA05 Section 279)</w:t>
            </w:r>
          </w:p>
          <w:p w14:paraId="655BC91D" w14:textId="77777777" w:rsidR="00E81BB2" w:rsidRDefault="00E81BB2" w:rsidP="005451A5">
            <w:pPr>
              <w:rPr>
                <w:rFonts w:ascii="Arial" w:hAnsi="Arial" w:cs="Arial"/>
                <w:b/>
                <w:color w:val="000000" w:themeColor="text1"/>
                <w:sz w:val="22"/>
                <w:szCs w:val="22"/>
              </w:rPr>
            </w:pPr>
          </w:p>
          <w:p w14:paraId="0D3F4C35" w14:textId="77777777" w:rsidR="00484DBA" w:rsidRPr="008E08E5" w:rsidRDefault="00484DBA" w:rsidP="005451A5">
            <w:pPr>
              <w:rPr>
                <w:rFonts w:ascii="Arial" w:hAnsi="Arial" w:cs="Arial"/>
                <w:b/>
                <w:color w:val="000000" w:themeColor="text1"/>
                <w:sz w:val="22"/>
                <w:szCs w:val="22"/>
              </w:rPr>
            </w:pPr>
            <w:r w:rsidRPr="008E08E5">
              <w:rPr>
                <w:rFonts w:ascii="Arial" w:hAnsi="Arial" w:cs="Arial"/>
                <w:b/>
                <w:color w:val="000000" w:themeColor="text1"/>
                <w:sz w:val="22"/>
                <w:szCs w:val="22"/>
              </w:rPr>
              <w:t>Where equal chance gaming is provided, does it comply with the conditions below:</w:t>
            </w:r>
          </w:p>
          <w:p w14:paraId="505B4B98" w14:textId="77777777" w:rsidR="00484DBA" w:rsidRPr="008E08E5" w:rsidRDefault="00484DBA" w:rsidP="005451A5">
            <w:pPr>
              <w:rPr>
                <w:rFonts w:ascii="Arial" w:hAnsi="Arial" w:cs="Arial"/>
                <w:color w:val="000000" w:themeColor="text1"/>
                <w:sz w:val="22"/>
                <w:szCs w:val="22"/>
              </w:rPr>
            </w:pPr>
          </w:p>
          <w:p w14:paraId="596FE4DA" w14:textId="77777777" w:rsidR="00484DBA" w:rsidRPr="008E08E5" w:rsidRDefault="00484DBA" w:rsidP="005451A5">
            <w:pPr>
              <w:numPr>
                <w:ilvl w:val="0"/>
                <w:numId w:val="6"/>
              </w:numPr>
              <w:rPr>
                <w:rFonts w:ascii="Arial" w:hAnsi="Arial" w:cs="Arial"/>
                <w:color w:val="000000" w:themeColor="text1"/>
                <w:sz w:val="22"/>
                <w:szCs w:val="22"/>
              </w:rPr>
            </w:pPr>
            <w:r w:rsidRPr="008E08E5">
              <w:rPr>
                <w:rFonts w:ascii="Arial" w:hAnsi="Arial" w:cs="Arial"/>
                <w:color w:val="000000" w:themeColor="text1"/>
                <w:sz w:val="22"/>
                <w:szCs w:val="22"/>
              </w:rPr>
              <w:t>No amount is deducted or levied from the sums staked or won</w:t>
            </w:r>
          </w:p>
          <w:p w14:paraId="34AB68D8" w14:textId="77777777" w:rsidR="00484DBA" w:rsidRPr="008E08E5" w:rsidRDefault="00484DBA" w:rsidP="005451A5">
            <w:pPr>
              <w:numPr>
                <w:ilvl w:val="0"/>
                <w:numId w:val="6"/>
              </w:numPr>
              <w:rPr>
                <w:rFonts w:ascii="Arial" w:hAnsi="Arial" w:cs="Arial"/>
                <w:color w:val="000000" w:themeColor="text1"/>
                <w:sz w:val="22"/>
                <w:szCs w:val="22"/>
              </w:rPr>
            </w:pPr>
            <w:r w:rsidRPr="008E08E5">
              <w:rPr>
                <w:rFonts w:ascii="Arial" w:hAnsi="Arial" w:cs="Arial"/>
                <w:color w:val="000000" w:themeColor="text1"/>
                <w:sz w:val="22"/>
                <w:szCs w:val="22"/>
              </w:rPr>
              <w:t>No participation fee is charged</w:t>
            </w:r>
          </w:p>
          <w:p w14:paraId="2EE204A8" w14:textId="77777777" w:rsidR="00484DBA" w:rsidRPr="008E08E5" w:rsidRDefault="00484DBA" w:rsidP="005451A5">
            <w:pPr>
              <w:numPr>
                <w:ilvl w:val="0"/>
                <w:numId w:val="6"/>
              </w:numPr>
              <w:rPr>
                <w:rFonts w:ascii="Arial" w:hAnsi="Arial" w:cs="Arial"/>
                <w:color w:val="000000" w:themeColor="text1"/>
                <w:sz w:val="22"/>
                <w:szCs w:val="22"/>
              </w:rPr>
            </w:pPr>
            <w:r w:rsidRPr="008E08E5">
              <w:rPr>
                <w:rFonts w:ascii="Arial" w:hAnsi="Arial" w:cs="Arial"/>
                <w:color w:val="000000" w:themeColor="text1"/>
                <w:sz w:val="22"/>
                <w:szCs w:val="22"/>
              </w:rPr>
              <w:t>No linking of games with games played in other premises</w:t>
            </w:r>
          </w:p>
          <w:p w14:paraId="2FD960DF" w14:textId="77777777" w:rsidR="00484DBA" w:rsidRPr="008E08E5" w:rsidRDefault="00484DBA" w:rsidP="005451A5">
            <w:pPr>
              <w:numPr>
                <w:ilvl w:val="0"/>
                <w:numId w:val="6"/>
              </w:numPr>
              <w:rPr>
                <w:rFonts w:ascii="Arial" w:hAnsi="Arial" w:cs="Arial"/>
                <w:color w:val="000000" w:themeColor="text1"/>
                <w:sz w:val="22"/>
                <w:szCs w:val="22"/>
              </w:rPr>
            </w:pPr>
            <w:r w:rsidRPr="008E08E5">
              <w:rPr>
                <w:rFonts w:ascii="Arial" w:hAnsi="Arial" w:cs="Arial"/>
                <w:color w:val="000000" w:themeColor="text1"/>
                <w:sz w:val="22"/>
                <w:szCs w:val="22"/>
              </w:rPr>
              <w:t xml:space="preserve">Persons under 18 are excluded from the gaming </w:t>
            </w:r>
          </w:p>
          <w:p w14:paraId="41661B8F" w14:textId="77777777" w:rsidR="00484DBA" w:rsidRPr="008E08E5" w:rsidRDefault="00484DBA" w:rsidP="005451A5">
            <w:pPr>
              <w:rPr>
                <w:rFonts w:ascii="Arial" w:hAnsi="Arial" w:cs="Arial"/>
                <w:color w:val="000000" w:themeColor="text1"/>
                <w:sz w:val="22"/>
                <w:szCs w:val="22"/>
              </w:rPr>
            </w:pPr>
          </w:p>
        </w:tc>
        <w:tc>
          <w:tcPr>
            <w:tcW w:w="5019"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484DBA" w:rsidRPr="008E08E5" w14:paraId="68AD6AB6" w14:textId="77777777" w:rsidTr="005451A5">
              <w:trPr>
                <w:trHeight w:val="414"/>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3C20E8" w14:textId="77777777" w:rsidR="00484DBA" w:rsidRPr="008E08E5" w:rsidRDefault="00484DBA" w:rsidP="005451A5">
                  <w:pPr>
                    <w:rPr>
                      <w:rFonts w:ascii="Arial" w:hAnsi="Arial" w:cs="Arial"/>
                      <w:color w:val="000000" w:themeColor="text1"/>
                      <w:sz w:val="22"/>
                      <w:szCs w:val="22"/>
                    </w:rPr>
                  </w:pPr>
                  <w:r w:rsidRPr="008E08E5">
                    <w:rPr>
                      <w:rFonts w:ascii="Arial" w:hAnsi="Arial" w:cs="Arial"/>
                      <w:color w:val="000000" w:themeColor="text1"/>
                      <w:sz w:val="22"/>
                      <w:szCs w:val="22"/>
                    </w:rPr>
                    <w:t>Yes</w:t>
                  </w:r>
                  <w:r w:rsidR="00067C03" w:rsidRPr="008E08E5">
                    <w:rPr>
                      <w:rFonts w:ascii="Arial" w:hAnsi="Arial" w:cs="Arial"/>
                      <w:color w:val="000000" w:themeColor="text1"/>
                      <w:sz w:val="22"/>
                      <w:szCs w:val="22"/>
                    </w:rPr>
                    <w:t>/ N</w:t>
                  </w:r>
                  <w:r w:rsidR="00B309E3" w:rsidRPr="008E08E5">
                    <w:rPr>
                      <w:rFonts w:ascii="Arial" w:hAnsi="Arial" w:cs="Arial"/>
                      <w:color w:val="000000" w:themeColor="text1"/>
                      <w:sz w:val="22"/>
                      <w:szCs w:val="22"/>
                    </w:rPr>
                    <w:t>/</w:t>
                  </w:r>
                  <w:r w:rsidR="00067C03" w:rsidRPr="008E08E5">
                    <w:rPr>
                      <w:rFonts w:ascii="Arial" w:hAnsi="Arial" w:cs="Arial"/>
                      <w:color w:val="000000" w:themeColor="text1"/>
                      <w:sz w:val="22"/>
                      <w:szCs w:val="22"/>
                    </w:rPr>
                    <w:t>A</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C72398" w14:textId="77777777" w:rsidR="00484DBA" w:rsidRPr="008E08E5" w:rsidRDefault="00484DBA" w:rsidP="005451A5">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761152" behindDoc="0" locked="0" layoutInCell="1" allowOverlap="1" wp14:anchorId="2814B425" wp14:editId="3D4FBCFE">
                            <wp:simplePos x="0" y="0"/>
                            <wp:positionH relativeFrom="column">
                              <wp:posOffset>365760</wp:posOffset>
                            </wp:positionH>
                            <wp:positionV relativeFrom="paragraph">
                              <wp:posOffset>20320</wp:posOffset>
                            </wp:positionV>
                            <wp:extent cx="200025" cy="200025"/>
                            <wp:effectExtent l="0" t="0" r="28575" b="28575"/>
                            <wp:wrapNone/>
                            <wp:docPr id="8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208B0" id="Rectangle 18" o:spid="_x0000_s1026" style="position:absolute;margin-left:28.8pt;margin-top:1.6pt;width:15.75pt;height:15.7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M4GQ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"/>
                        </w:pict>
                      </mc:Fallback>
                    </mc:AlternateContent>
                  </w:r>
                  <w:r w:rsidRPr="008E08E5">
                    <w:rPr>
                      <w:rFonts w:ascii="Arial" w:hAnsi="Arial" w:cs="Arial"/>
                      <w:color w:val="000000" w:themeColor="text1"/>
                      <w:sz w:val="22"/>
                      <w:szCs w:val="22"/>
                    </w:rPr>
                    <w:t>0</w:t>
                  </w:r>
                  <w:r w:rsidRPr="008E08E5">
                    <w:rPr>
                      <w:rFonts w:ascii="Arial" w:hAnsi="Arial" w:cs="Arial"/>
                      <w:noProof/>
                      <w:color w:val="000000" w:themeColor="text1"/>
                      <w:sz w:val="22"/>
                      <w:szCs w:val="22"/>
                    </w:rPr>
                    <w:t xml:space="preserve">      </w:t>
                  </w:r>
                </w:p>
              </w:tc>
            </w:tr>
            <w:tr w:rsidR="00484DBA" w:rsidRPr="008E08E5" w14:paraId="4BF2AE62" w14:textId="77777777" w:rsidTr="005451A5">
              <w:trPr>
                <w:trHeight w:val="419"/>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E3C8EB" w14:textId="77777777" w:rsidR="00484DBA" w:rsidRPr="008E08E5" w:rsidRDefault="00484DBA" w:rsidP="005451A5">
                  <w:pPr>
                    <w:rPr>
                      <w:rFonts w:ascii="Arial" w:hAnsi="Arial" w:cs="Arial"/>
                      <w:color w:val="000000" w:themeColor="text1"/>
                      <w:sz w:val="22"/>
                      <w:szCs w:val="22"/>
                    </w:rPr>
                  </w:pPr>
                  <w:r w:rsidRPr="008E08E5">
                    <w:rPr>
                      <w:rFonts w:ascii="Arial" w:hAnsi="Arial" w:cs="Arial"/>
                      <w:color w:val="000000" w:themeColor="text1"/>
                      <w:sz w:val="22"/>
                      <w:szCs w:val="22"/>
                    </w:rPr>
                    <w:t>No</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9FC26D" w14:textId="77777777" w:rsidR="00484DBA" w:rsidRPr="008E08E5" w:rsidRDefault="00484DBA" w:rsidP="005451A5">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762176" behindDoc="0" locked="0" layoutInCell="1" allowOverlap="1" wp14:anchorId="3712360A" wp14:editId="50AFE856">
                            <wp:simplePos x="0" y="0"/>
                            <wp:positionH relativeFrom="column">
                              <wp:posOffset>365760</wp:posOffset>
                            </wp:positionH>
                            <wp:positionV relativeFrom="paragraph">
                              <wp:posOffset>27305</wp:posOffset>
                            </wp:positionV>
                            <wp:extent cx="200025" cy="200025"/>
                            <wp:effectExtent l="0" t="0" r="28575" b="28575"/>
                            <wp:wrapNone/>
                            <wp:docPr id="8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CCF32" id="Rectangle 19" o:spid="_x0000_s1026" style="position:absolute;margin-left:28.8pt;margin-top:2.15pt;width:15.75pt;height:15.7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BnxtAJGgIAAD0EAAAOAAAAAAAAAAAAAAAAAC4CAABkcnMvZTJvRG9jLnhtbFBLAQItABQA&#10;BgAIAAAAIQDMCiaf3QAAAAYBAAAPAAAAAAAAAAAAAAAAAHQEAABkcnMvZG93bnJldi54bWxQSwUG&#10;AAAAAAQABADzAAAAfgUAAAAA&#10;"/>
                        </w:pict>
                      </mc:Fallback>
                    </mc:AlternateContent>
                  </w:r>
                  <w:r w:rsidRPr="008E08E5">
                    <w:rPr>
                      <w:rFonts w:ascii="Arial" w:hAnsi="Arial" w:cs="Arial"/>
                      <w:color w:val="000000" w:themeColor="text1"/>
                      <w:sz w:val="22"/>
                      <w:szCs w:val="22"/>
                    </w:rPr>
                    <w:t>10</w:t>
                  </w:r>
                </w:p>
              </w:tc>
            </w:tr>
          </w:tbl>
          <w:p w14:paraId="3818B6D3" w14:textId="77777777" w:rsidR="00484DBA" w:rsidRPr="008E08E5" w:rsidRDefault="00484DBA" w:rsidP="005451A5">
            <w:pPr>
              <w:rPr>
                <w:rFonts w:ascii="Arial" w:hAnsi="Arial" w:cs="Arial"/>
                <w:color w:val="000000" w:themeColor="text1"/>
                <w:sz w:val="22"/>
                <w:szCs w:val="22"/>
              </w:rPr>
            </w:pPr>
          </w:p>
        </w:tc>
      </w:tr>
      <w:tr w:rsidR="00484DBA" w:rsidRPr="008E08E5" w14:paraId="5F14397D" w14:textId="77777777" w:rsidTr="00E81BB2">
        <w:tc>
          <w:tcPr>
            <w:tcW w:w="10207" w:type="dxa"/>
            <w:gridSpan w:val="2"/>
            <w:shd w:val="clear" w:color="auto" w:fill="D9D9D9" w:themeFill="background1" w:themeFillShade="D9"/>
            <w:vAlign w:val="center"/>
          </w:tcPr>
          <w:p w14:paraId="2746B82C" w14:textId="77777777" w:rsidR="00484DBA" w:rsidRPr="008E08E5" w:rsidRDefault="00484DBA" w:rsidP="005451A5">
            <w:pPr>
              <w:rPr>
                <w:rFonts w:ascii="Arial" w:hAnsi="Arial" w:cs="Arial"/>
                <w:color w:val="000000" w:themeColor="text1"/>
                <w:sz w:val="22"/>
                <w:szCs w:val="22"/>
              </w:rPr>
            </w:pPr>
            <w:r w:rsidRPr="008E08E5">
              <w:rPr>
                <w:rFonts w:ascii="Arial" w:hAnsi="Arial" w:cs="Arial"/>
                <w:noProof/>
                <w:color w:val="000000" w:themeColor="text1"/>
                <w:sz w:val="22"/>
                <w:szCs w:val="22"/>
              </w:rPr>
              <w:drawing>
                <wp:anchor distT="0" distB="0" distL="114300" distR="114300" simplePos="0" relativeHeight="251763200" behindDoc="0" locked="0" layoutInCell="1" allowOverlap="1" wp14:anchorId="077108C2" wp14:editId="1669A1F7">
                  <wp:simplePos x="0" y="0"/>
                  <wp:positionH relativeFrom="column">
                    <wp:posOffset>-372745</wp:posOffset>
                  </wp:positionH>
                  <wp:positionV relativeFrom="paragraph">
                    <wp:posOffset>9525</wp:posOffset>
                  </wp:positionV>
                  <wp:extent cx="314325" cy="314325"/>
                  <wp:effectExtent l="0" t="0" r="9525" b="9525"/>
                  <wp:wrapSquare wrapText="bothSides"/>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8E08E5">
              <w:rPr>
                <w:rFonts w:ascii="Arial" w:hAnsi="Arial" w:cs="Arial"/>
                <w:sz w:val="22"/>
                <w:szCs w:val="22"/>
              </w:rPr>
              <w:t>Equal chance gaming is gaming that does not involve staking against a bank.  The chances of winning should be equally favourable to all participants. It can include</w:t>
            </w:r>
            <w:r w:rsidR="00067C03" w:rsidRPr="008E08E5">
              <w:rPr>
                <w:rFonts w:ascii="Arial" w:hAnsi="Arial" w:cs="Arial"/>
                <w:sz w:val="22"/>
                <w:szCs w:val="22"/>
              </w:rPr>
              <w:t xml:space="preserve"> games such as poker, </w:t>
            </w:r>
            <w:r w:rsidRPr="008E08E5">
              <w:rPr>
                <w:rFonts w:ascii="Arial" w:hAnsi="Arial" w:cs="Arial"/>
                <w:sz w:val="22"/>
                <w:szCs w:val="22"/>
              </w:rPr>
              <w:t>bingo</w:t>
            </w:r>
            <w:r w:rsidR="00067C03" w:rsidRPr="008E08E5">
              <w:rPr>
                <w:rFonts w:ascii="Arial" w:hAnsi="Arial" w:cs="Arial"/>
                <w:sz w:val="22"/>
                <w:szCs w:val="22"/>
              </w:rPr>
              <w:t>, dominoes and cribbage.</w:t>
            </w:r>
          </w:p>
        </w:tc>
      </w:tr>
      <w:tr w:rsidR="00484DBA" w:rsidRPr="008E08E5" w14:paraId="544CD559" w14:textId="77777777" w:rsidTr="005451A5">
        <w:tc>
          <w:tcPr>
            <w:tcW w:w="5188" w:type="dxa"/>
            <w:vAlign w:val="center"/>
          </w:tcPr>
          <w:p w14:paraId="25EE5185" w14:textId="77777777" w:rsidR="00484DBA" w:rsidRPr="008E08E5" w:rsidRDefault="009F10BD" w:rsidP="005451A5">
            <w:pPr>
              <w:rPr>
                <w:rFonts w:ascii="Arial" w:hAnsi="Arial" w:cs="Arial"/>
                <w:color w:val="000000" w:themeColor="text1"/>
                <w:sz w:val="22"/>
                <w:szCs w:val="22"/>
                <w:u w:val="single"/>
              </w:rPr>
            </w:pPr>
            <w:r w:rsidRPr="008E08E5">
              <w:rPr>
                <w:rFonts w:ascii="Arial" w:hAnsi="Arial" w:cs="Arial"/>
                <w:color w:val="000000" w:themeColor="text1"/>
                <w:sz w:val="22"/>
                <w:szCs w:val="22"/>
                <w:u w:val="single"/>
              </w:rPr>
              <w:t xml:space="preserve">3.2) </w:t>
            </w:r>
            <w:r w:rsidR="00484DBA" w:rsidRPr="008E08E5">
              <w:rPr>
                <w:rFonts w:ascii="Arial" w:hAnsi="Arial" w:cs="Arial"/>
                <w:color w:val="000000" w:themeColor="text1"/>
                <w:sz w:val="22"/>
                <w:szCs w:val="22"/>
                <w:u w:val="single"/>
              </w:rPr>
              <w:t>Equal Chance Gaming – Stakes and Prizes (SI 2007 / 1940)</w:t>
            </w:r>
          </w:p>
          <w:p w14:paraId="42BA1E61" w14:textId="77777777" w:rsidR="00E81BB2" w:rsidRDefault="00E81BB2" w:rsidP="005451A5">
            <w:pPr>
              <w:rPr>
                <w:rFonts w:ascii="Arial" w:hAnsi="Arial" w:cs="Arial"/>
                <w:b/>
                <w:color w:val="000000" w:themeColor="text1"/>
                <w:sz w:val="22"/>
                <w:szCs w:val="22"/>
              </w:rPr>
            </w:pPr>
          </w:p>
          <w:p w14:paraId="792C3884" w14:textId="77777777" w:rsidR="00484DBA" w:rsidRPr="008E08E5" w:rsidRDefault="00484DBA" w:rsidP="005451A5">
            <w:pPr>
              <w:rPr>
                <w:rFonts w:ascii="Arial" w:hAnsi="Arial" w:cs="Arial"/>
                <w:b/>
                <w:color w:val="000000" w:themeColor="text1"/>
                <w:sz w:val="22"/>
                <w:szCs w:val="22"/>
              </w:rPr>
            </w:pPr>
            <w:r w:rsidRPr="008E08E5">
              <w:rPr>
                <w:rFonts w:ascii="Arial" w:hAnsi="Arial" w:cs="Arial"/>
                <w:b/>
                <w:color w:val="000000" w:themeColor="text1"/>
                <w:sz w:val="22"/>
                <w:szCs w:val="22"/>
              </w:rPr>
              <w:t>Where equal chance gaming is provided, does it comply with the regulations on stakes and prizes shown below?</w:t>
            </w:r>
          </w:p>
          <w:p w14:paraId="30811285" w14:textId="77777777" w:rsidR="00484DBA" w:rsidRPr="008E08E5" w:rsidRDefault="00484DBA" w:rsidP="005451A5">
            <w:pPr>
              <w:rPr>
                <w:rFonts w:ascii="Arial" w:hAnsi="Arial" w:cs="Arial"/>
                <w:color w:val="000000" w:themeColor="text1"/>
                <w:sz w:val="22"/>
                <w:szCs w:val="22"/>
                <w:u w:val="single"/>
              </w:rPr>
            </w:pPr>
          </w:p>
          <w:p w14:paraId="62B047D0" w14:textId="77777777" w:rsidR="00484DBA" w:rsidRPr="008E08E5" w:rsidRDefault="00484DBA" w:rsidP="005451A5">
            <w:pPr>
              <w:numPr>
                <w:ilvl w:val="0"/>
                <w:numId w:val="8"/>
              </w:numPr>
              <w:autoSpaceDE w:val="0"/>
              <w:autoSpaceDN w:val="0"/>
              <w:adjustRightInd w:val="0"/>
              <w:rPr>
                <w:rFonts w:ascii="Arial" w:hAnsi="Arial" w:cs="Arial"/>
                <w:color w:val="000000" w:themeColor="text1"/>
                <w:sz w:val="22"/>
                <w:szCs w:val="22"/>
              </w:rPr>
            </w:pPr>
            <w:r w:rsidRPr="008E08E5">
              <w:rPr>
                <w:rFonts w:ascii="Arial" w:hAnsi="Arial" w:cs="Arial"/>
                <w:color w:val="000000" w:themeColor="text1"/>
                <w:sz w:val="22"/>
                <w:szCs w:val="22"/>
              </w:rPr>
              <w:t>All gaming</w:t>
            </w:r>
            <w:r w:rsidR="00A02ABD">
              <w:rPr>
                <w:rFonts w:ascii="Arial" w:hAnsi="Arial" w:cs="Arial"/>
                <w:color w:val="000000" w:themeColor="text1"/>
                <w:sz w:val="22"/>
                <w:szCs w:val="22"/>
              </w:rPr>
              <w:t xml:space="preserve"> (except</w:t>
            </w:r>
            <w:r w:rsidRPr="008E08E5">
              <w:rPr>
                <w:rFonts w:ascii="Arial" w:hAnsi="Arial" w:cs="Arial"/>
                <w:color w:val="000000" w:themeColor="text1"/>
                <w:sz w:val="22"/>
                <w:szCs w:val="22"/>
              </w:rPr>
              <w:t xml:space="preserve"> </w:t>
            </w:r>
            <w:r w:rsidR="00A02ABD" w:rsidRPr="00A02ABD">
              <w:rPr>
                <w:rFonts w:ascii="Arial" w:hAnsi="Arial" w:cs="Arial"/>
                <w:color w:val="000000" w:themeColor="text1"/>
                <w:sz w:val="22"/>
                <w:szCs w:val="22"/>
              </w:rPr>
              <w:t>dominoes and cribbage)</w:t>
            </w:r>
            <w:r w:rsidR="00A02ABD">
              <w:rPr>
                <w:rFonts w:ascii="Arial" w:hAnsi="Arial" w:cs="Arial"/>
                <w:color w:val="000000" w:themeColor="text1"/>
                <w:sz w:val="22"/>
                <w:szCs w:val="22"/>
              </w:rPr>
              <w:t xml:space="preserve"> </w:t>
            </w:r>
            <w:r w:rsidRPr="008E08E5">
              <w:rPr>
                <w:rFonts w:ascii="Arial" w:hAnsi="Arial" w:cs="Arial"/>
                <w:color w:val="000000" w:themeColor="text1"/>
                <w:sz w:val="22"/>
                <w:szCs w:val="22"/>
              </w:rPr>
              <w:t xml:space="preserve">- stakes </w:t>
            </w:r>
            <w:r w:rsidR="00A02ABD">
              <w:rPr>
                <w:rFonts w:ascii="Arial" w:hAnsi="Arial" w:cs="Arial"/>
                <w:color w:val="000000" w:themeColor="text1"/>
                <w:sz w:val="22"/>
                <w:szCs w:val="22"/>
              </w:rPr>
              <w:t>limit of £5 per person per game</w:t>
            </w:r>
          </w:p>
          <w:p w14:paraId="1FBFEC0D" w14:textId="77777777" w:rsidR="00484DBA" w:rsidRPr="008E08E5" w:rsidRDefault="00484DBA" w:rsidP="005451A5">
            <w:pPr>
              <w:numPr>
                <w:ilvl w:val="0"/>
                <w:numId w:val="8"/>
              </w:numPr>
              <w:autoSpaceDE w:val="0"/>
              <w:autoSpaceDN w:val="0"/>
              <w:adjustRightInd w:val="0"/>
              <w:rPr>
                <w:rFonts w:ascii="Arial" w:hAnsi="Arial" w:cs="Arial"/>
                <w:color w:val="000000" w:themeColor="text1"/>
                <w:sz w:val="22"/>
                <w:szCs w:val="22"/>
              </w:rPr>
            </w:pPr>
            <w:r w:rsidRPr="008E08E5">
              <w:rPr>
                <w:rFonts w:ascii="Arial" w:hAnsi="Arial" w:cs="Arial"/>
                <w:color w:val="000000" w:themeColor="text1"/>
                <w:sz w:val="22"/>
                <w:szCs w:val="22"/>
              </w:rPr>
              <w:t xml:space="preserve">Poker </w:t>
            </w:r>
            <w:r w:rsidR="00A02ABD">
              <w:rPr>
                <w:rFonts w:ascii="Arial" w:hAnsi="Arial" w:cs="Arial"/>
                <w:color w:val="000000" w:themeColor="text1"/>
                <w:sz w:val="22"/>
                <w:szCs w:val="22"/>
              </w:rPr>
              <w:t>–</w:t>
            </w:r>
            <w:r w:rsidRPr="008E08E5">
              <w:rPr>
                <w:rFonts w:ascii="Arial" w:hAnsi="Arial" w:cs="Arial"/>
                <w:color w:val="000000" w:themeColor="text1"/>
                <w:sz w:val="22"/>
                <w:szCs w:val="22"/>
              </w:rPr>
              <w:t xml:space="preserve"> </w:t>
            </w:r>
            <w:r w:rsidR="00A02ABD">
              <w:rPr>
                <w:rFonts w:ascii="Arial" w:hAnsi="Arial" w:cs="Arial"/>
                <w:color w:val="000000" w:themeColor="text1"/>
                <w:sz w:val="22"/>
                <w:szCs w:val="22"/>
              </w:rPr>
              <w:t xml:space="preserve">total </w:t>
            </w:r>
            <w:r w:rsidRPr="008E08E5">
              <w:rPr>
                <w:rFonts w:ascii="Arial" w:hAnsi="Arial" w:cs="Arial"/>
                <w:color w:val="000000" w:themeColor="text1"/>
                <w:sz w:val="22"/>
                <w:szCs w:val="22"/>
              </w:rPr>
              <w:t>stakes limit of £100 per day</w:t>
            </w:r>
          </w:p>
          <w:p w14:paraId="20CF815F" w14:textId="77777777" w:rsidR="00484DBA" w:rsidRPr="008E08E5" w:rsidRDefault="00484DBA" w:rsidP="005451A5">
            <w:pPr>
              <w:numPr>
                <w:ilvl w:val="0"/>
                <w:numId w:val="8"/>
              </w:numPr>
              <w:autoSpaceDE w:val="0"/>
              <w:autoSpaceDN w:val="0"/>
              <w:adjustRightInd w:val="0"/>
              <w:rPr>
                <w:rFonts w:ascii="Arial" w:hAnsi="Arial" w:cs="Arial"/>
                <w:color w:val="000000" w:themeColor="text1"/>
                <w:sz w:val="22"/>
                <w:szCs w:val="22"/>
              </w:rPr>
            </w:pPr>
            <w:r w:rsidRPr="008E08E5">
              <w:rPr>
                <w:rFonts w:ascii="Arial" w:hAnsi="Arial" w:cs="Arial"/>
                <w:color w:val="000000" w:themeColor="text1"/>
                <w:sz w:val="22"/>
                <w:szCs w:val="22"/>
              </w:rPr>
              <w:t>Poker - prize limit of £100 per game</w:t>
            </w:r>
          </w:p>
          <w:p w14:paraId="53A2DA66" w14:textId="77777777" w:rsidR="00484DBA" w:rsidRPr="008E08E5" w:rsidRDefault="00484DBA" w:rsidP="005451A5">
            <w:pPr>
              <w:rPr>
                <w:rFonts w:ascii="Arial" w:hAnsi="Arial" w:cs="Arial"/>
                <w:color w:val="000000" w:themeColor="text1"/>
                <w:sz w:val="22"/>
                <w:szCs w:val="22"/>
              </w:rPr>
            </w:pPr>
          </w:p>
        </w:tc>
        <w:tc>
          <w:tcPr>
            <w:tcW w:w="5019"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484DBA" w:rsidRPr="008E08E5" w14:paraId="4763F8D6" w14:textId="77777777" w:rsidTr="005451A5">
              <w:trPr>
                <w:trHeight w:val="414"/>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A1606F" w14:textId="77777777" w:rsidR="00484DBA" w:rsidRPr="008E08E5" w:rsidRDefault="00484DBA" w:rsidP="005451A5">
                  <w:pPr>
                    <w:rPr>
                      <w:rFonts w:ascii="Arial" w:hAnsi="Arial" w:cs="Arial"/>
                      <w:color w:val="000000" w:themeColor="text1"/>
                      <w:sz w:val="22"/>
                      <w:szCs w:val="22"/>
                    </w:rPr>
                  </w:pPr>
                  <w:r w:rsidRPr="008E08E5">
                    <w:rPr>
                      <w:rFonts w:ascii="Arial" w:hAnsi="Arial" w:cs="Arial"/>
                      <w:color w:val="000000" w:themeColor="text1"/>
                      <w:sz w:val="22"/>
                      <w:szCs w:val="22"/>
                    </w:rPr>
                    <w:t>Yes/ N</w:t>
                  </w:r>
                  <w:r w:rsidR="00B309E3" w:rsidRPr="008E08E5">
                    <w:rPr>
                      <w:rFonts w:ascii="Arial" w:hAnsi="Arial" w:cs="Arial"/>
                      <w:color w:val="000000" w:themeColor="text1"/>
                      <w:sz w:val="22"/>
                      <w:szCs w:val="22"/>
                    </w:rPr>
                    <w:t>/</w:t>
                  </w:r>
                  <w:r w:rsidRPr="008E08E5">
                    <w:rPr>
                      <w:rFonts w:ascii="Arial" w:hAnsi="Arial" w:cs="Arial"/>
                      <w:color w:val="000000" w:themeColor="text1"/>
                      <w:sz w:val="22"/>
                      <w:szCs w:val="22"/>
                    </w:rPr>
                    <w:t>A</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FD52F3" w14:textId="77777777" w:rsidR="00484DBA" w:rsidRPr="008E08E5" w:rsidRDefault="00484DBA" w:rsidP="005451A5">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764224" behindDoc="0" locked="0" layoutInCell="1" allowOverlap="1" wp14:anchorId="6D775001" wp14:editId="154516F3">
                            <wp:simplePos x="0" y="0"/>
                            <wp:positionH relativeFrom="column">
                              <wp:posOffset>365760</wp:posOffset>
                            </wp:positionH>
                            <wp:positionV relativeFrom="paragraph">
                              <wp:posOffset>20320</wp:posOffset>
                            </wp:positionV>
                            <wp:extent cx="200025" cy="200025"/>
                            <wp:effectExtent l="0" t="0" r="28575" b="28575"/>
                            <wp:wrapNone/>
                            <wp:docPr id="8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1E76C" id="Rectangle 18" o:spid="_x0000_s1026" style="position:absolute;margin-left:28.8pt;margin-top:1.6pt;width:15.75pt;height:15.7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mIHGgIAAD0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G72YgcaAgAAPQQAAA4AAAAAAAAAAAAAAAAALgIAAGRycy9lMm9Eb2MueG1sUEsBAi0AFAAG&#10;AAgAAAAhAOWT8CrcAAAABgEAAA8AAAAAAAAAAAAAAAAAdAQAAGRycy9kb3ducmV2LnhtbFBLBQYA&#10;AAAABAAEAPMAAAB9BQAAAAA=&#10;"/>
                        </w:pict>
                      </mc:Fallback>
                    </mc:AlternateContent>
                  </w:r>
                  <w:r w:rsidRPr="008E08E5">
                    <w:rPr>
                      <w:rFonts w:ascii="Arial" w:hAnsi="Arial" w:cs="Arial"/>
                      <w:color w:val="000000" w:themeColor="text1"/>
                      <w:sz w:val="22"/>
                      <w:szCs w:val="22"/>
                    </w:rPr>
                    <w:t>0</w:t>
                  </w:r>
                  <w:r w:rsidRPr="008E08E5">
                    <w:rPr>
                      <w:rFonts w:ascii="Arial" w:hAnsi="Arial" w:cs="Arial"/>
                      <w:noProof/>
                      <w:color w:val="000000" w:themeColor="text1"/>
                      <w:sz w:val="22"/>
                      <w:szCs w:val="22"/>
                    </w:rPr>
                    <w:t xml:space="preserve">      </w:t>
                  </w:r>
                </w:p>
              </w:tc>
            </w:tr>
            <w:tr w:rsidR="00484DBA" w:rsidRPr="008E08E5" w14:paraId="4839F89A" w14:textId="77777777" w:rsidTr="005451A5">
              <w:trPr>
                <w:trHeight w:val="419"/>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4E0B4C" w14:textId="77777777" w:rsidR="00484DBA" w:rsidRPr="008E08E5" w:rsidRDefault="00484DBA" w:rsidP="005451A5">
                  <w:pPr>
                    <w:rPr>
                      <w:rFonts w:ascii="Arial" w:hAnsi="Arial" w:cs="Arial"/>
                      <w:color w:val="000000" w:themeColor="text1"/>
                      <w:sz w:val="22"/>
                      <w:szCs w:val="22"/>
                    </w:rPr>
                  </w:pPr>
                  <w:r w:rsidRPr="008E08E5">
                    <w:rPr>
                      <w:rFonts w:ascii="Arial" w:hAnsi="Arial" w:cs="Arial"/>
                      <w:color w:val="000000" w:themeColor="text1"/>
                      <w:sz w:val="22"/>
                      <w:szCs w:val="22"/>
                    </w:rPr>
                    <w:t>No</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144F7C" w14:textId="77777777" w:rsidR="00484DBA" w:rsidRPr="008E08E5" w:rsidRDefault="00484DBA" w:rsidP="005451A5">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765248" behindDoc="0" locked="0" layoutInCell="1" allowOverlap="1" wp14:anchorId="168E2100" wp14:editId="6594C3BB">
                            <wp:simplePos x="0" y="0"/>
                            <wp:positionH relativeFrom="column">
                              <wp:posOffset>365760</wp:posOffset>
                            </wp:positionH>
                            <wp:positionV relativeFrom="paragraph">
                              <wp:posOffset>27305</wp:posOffset>
                            </wp:positionV>
                            <wp:extent cx="200025" cy="200025"/>
                            <wp:effectExtent l="0" t="0" r="28575" b="28575"/>
                            <wp:wrapNone/>
                            <wp:docPr id="8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EA4BB" id="Rectangle 19" o:spid="_x0000_s1026" style="position:absolute;margin-left:28.8pt;margin-top:2.15pt;width:15.75pt;height:15.7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ea2GgIAAD0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BV0ea2GgIAAD0EAAAOAAAAAAAAAAAAAAAAAC4CAABkcnMvZTJvRG9jLnhtbFBLAQItABQA&#10;BgAIAAAAIQDMCiaf3QAAAAYBAAAPAAAAAAAAAAAAAAAAAHQEAABkcnMvZG93bnJldi54bWxQSwUG&#10;AAAAAAQABADzAAAAfgUAAAAA&#10;"/>
                        </w:pict>
                      </mc:Fallback>
                    </mc:AlternateContent>
                  </w:r>
                  <w:r w:rsidRPr="008E08E5">
                    <w:rPr>
                      <w:rFonts w:ascii="Arial" w:hAnsi="Arial" w:cs="Arial"/>
                      <w:color w:val="000000" w:themeColor="text1"/>
                      <w:sz w:val="22"/>
                      <w:szCs w:val="22"/>
                    </w:rPr>
                    <w:t>10</w:t>
                  </w:r>
                </w:p>
              </w:tc>
            </w:tr>
          </w:tbl>
          <w:p w14:paraId="7302FA64" w14:textId="77777777" w:rsidR="00484DBA" w:rsidRPr="008E08E5" w:rsidRDefault="00484DBA" w:rsidP="005451A5">
            <w:pPr>
              <w:rPr>
                <w:rFonts w:ascii="Arial" w:hAnsi="Arial" w:cs="Arial"/>
                <w:color w:val="000000" w:themeColor="text1"/>
                <w:sz w:val="22"/>
                <w:szCs w:val="22"/>
              </w:rPr>
            </w:pPr>
          </w:p>
        </w:tc>
      </w:tr>
      <w:tr w:rsidR="00484DBA" w:rsidRPr="008E08E5" w14:paraId="2D228173" w14:textId="77777777" w:rsidTr="00E81BB2">
        <w:tc>
          <w:tcPr>
            <w:tcW w:w="10207" w:type="dxa"/>
            <w:gridSpan w:val="2"/>
            <w:shd w:val="clear" w:color="auto" w:fill="D9D9D9" w:themeFill="background1" w:themeFillShade="D9"/>
            <w:vAlign w:val="center"/>
          </w:tcPr>
          <w:p w14:paraId="22A19D76" w14:textId="77777777" w:rsidR="00484DBA" w:rsidRPr="008E08E5" w:rsidRDefault="00484DBA" w:rsidP="005451A5">
            <w:pPr>
              <w:rPr>
                <w:rFonts w:ascii="Arial" w:hAnsi="Arial" w:cs="Arial"/>
                <w:color w:val="000000" w:themeColor="text1"/>
                <w:sz w:val="22"/>
                <w:szCs w:val="22"/>
              </w:rPr>
            </w:pPr>
            <w:r w:rsidRPr="008E08E5">
              <w:rPr>
                <w:rFonts w:ascii="Arial" w:hAnsi="Arial" w:cs="Arial"/>
                <w:color w:val="000000" w:themeColor="text1"/>
                <w:sz w:val="22"/>
                <w:szCs w:val="22"/>
              </w:rPr>
              <w:t>Limits on prizes are only placed on games of poker.  For bingo prize limits, please see question below.  All other gaming has no prize</w:t>
            </w:r>
            <w:r w:rsidRPr="008E08E5">
              <w:rPr>
                <w:rFonts w:ascii="Arial" w:hAnsi="Arial" w:cs="Arial"/>
                <w:noProof/>
                <w:color w:val="000000" w:themeColor="text1"/>
                <w:sz w:val="22"/>
                <w:szCs w:val="22"/>
              </w:rPr>
              <w:drawing>
                <wp:anchor distT="0" distB="0" distL="114300" distR="114300" simplePos="0" relativeHeight="251766272" behindDoc="0" locked="0" layoutInCell="1" allowOverlap="1" wp14:anchorId="1725C8C2" wp14:editId="1F937C91">
                  <wp:simplePos x="0" y="0"/>
                  <wp:positionH relativeFrom="column">
                    <wp:posOffset>-372745</wp:posOffset>
                  </wp:positionH>
                  <wp:positionV relativeFrom="paragraph">
                    <wp:posOffset>-28575</wp:posOffset>
                  </wp:positionV>
                  <wp:extent cx="314325" cy="314325"/>
                  <wp:effectExtent l="0" t="0" r="9525" b="9525"/>
                  <wp:wrapSquare wrapText="bothSides"/>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8E08E5">
              <w:rPr>
                <w:rFonts w:ascii="Arial" w:hAnsi="Arial" w:cs="Arial"/>
                <w:color w:val="000000" w:themeColor="text1"/>
                <w:sz w:val="22"/>
                <w:szCs w:val="22"/>
              </w:rPr>
              <w:t xml:space="preserve"> limits.</w:t>
            </w:r>
          </w:p>
        </w:tc>
      </w:tr>
      <w:tr w:rsidR="00484DBA" w:rsidRPr="008E08E5" w14:paraId="734BB5A5" w14:textId="77777777" w:rsidTr="005451A5">
        <w:tc>
          <w:tcPr>
            <w:tcW w:w="5188" w:type="dxa"/>
            <w:vAlign w:val="center"/>
          </w:tcPr>
          <w:p w14:paraId="1FCCDA7E" w14:textId="77777777" w:rsidR="00484DBA" w:rsidRPr="008E08E5" w:rsidRDefault="009F10BD" w:rsidP="005451A5">
            <w:pPr>
              <w:rPr>
                <w:rFonts w:ascii="Arial" w:hAnsi="Arial" w:cs="Arial"/>
                <w:color w:val="000000" w:themeColor="text1"/>
                <w:sz w:val="22"/>
                <w:szCs w:val="22"/>
                <w:u w:val="single"/>
              </w:rPr>
            </w:pPr>
            <w:r w:rsidRPr="008E08E5">
              <w:rPr>
                <w:rFonts w:ascii="Arial" w:hAnsi="Arial" w:cs="Arial"/>
                <w:color w:val="000000" w:themeColor="text1"/>
                <w:sz w:val="22"/>
                <w:szCs w:val="22"/>
                <w:u w:val="single"/>
              </w:rPr>
              <w:t xml:space="preserve">3.3) </w:t>
            </w:r>
            <w:r w:rsidR="00484DBA" w:rsidRPr="008E08E5">
              <w:rPr>
                <w:rFonts w:ascii="Arial" w:hAnsi="Arial" w:cs="Arial"/>
                <w:color w:val="000000" w:themeColor="text1"/>
                <w:sz w:val="22"/>
                <w:szCs w:val="22"/>
                <w:u w:val="single"/>
              </w:rPr>
              <w:t>Bingo (GA05 Section 281)</w:t>
            </w:r>
          </w:p>
          <w:p w14:paraId="10E6D2B7" w14:textId="77777777" w:rsidR="00E81BB2" w:rsidRDefault="00E81BB2" w:rsidP="005451A5">
            <w:pPr>
              <w:rPr>
                <w:rFonts w:ascii="Arial" w:hAnsi="Arial" w:cs="Arial"/>
                <w:b/>
                <w:color w:val="000000" w:themeColor="text1"/>
                <w:sz w:val="22"/>
                <w:szCs w:val="22"/>
              </w:rPr>
            </w:pPr>
          </w:p>
          <w:p w14:paraId="022E8024" w14:textId="77777777" w:rsidR="00484DBA" w:rsidRPr="008E08E5" w:rsidRDefault="00484DBA" w:rsidP="005451A5">
            <w:pPr>
              <w:rPr>
                <w:rFonts w:ascii="Arial" w:hAnsi="Arial" w:cs="Arial"/>
                <w:b/>
                <w:color w:val="000000" w:themeColor="text1"/>
                <w:sz w:val="22"/>
                <w:szCs w:val="22"/>
              </w:rPr>
            </w:pPr>
            <w:r w:rsidRPr="008E08E5">
              <w:rPr>
                <w:rFonts w:ascii="Arial" w:hAnsi="Arial" w:cs="Arial"/>
                <w:b/>
                <w:color w:val="000000" w:themeColor="text1"/>
                <w:sz w:val="22"/>
                <w:szCs w:val="22"/>
              </w:rPr>
              <w:t>Where bingo is provided, the total stakes or prizes must not exceed £2000 in any seven day period.  Is the premises compliant?</w:t>
            </w:r>
          </w:p>
          <w:p w14:paraId="4CF68765" w14:textId="77777777" w:rsidR="00484DBA" w:rsidRPr="008E08E5" w:rsidRDefault="00484DBA" w:rsidP="005451A5">
            <w:pPr>
              <w:rPr>
                <w:rFonts w:ascii="Arial" w:hAnsi="Arial" w:cs="Arial"/>
                <w:color w:val="000000" w:themeColor="text1"/>
                <w:sz w:val="22"/>
                <w:szCs w:val="22"/>
              </w:rPr>
            </w:pPr>
          </w:p>
        </w:tc>
        <w:tc>
          <w:tcPr>
            <w:tcW w:w="5019"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484DBA" w:rsidRPr="008E08E5" w14:paraId="7365E03C" w14:textId="77777777" w:rsidTr="005451A5">
              <w:trPr>
                <w:trHeight w:val="414"/>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B50EE1" w14:textId="77777777" w:rsidR="00484DBA" w:rsidRPr="008E08E5" w:rsidRDefault="00484DBA" w:rsidP="005451A5">
                  <w:pPr>
                    <w:rPr>
                      <w:rFonts w:ascii="Arial" w:hAnsi="Arial" w:cs="Arial"/>
                      <w:color w:val="000000" w:themeColor="text1"/>
                      <w:sz w:val="22"/>
                      <w:szCs w:val="22"/>
                    </w:rPr>
                  </w:pPr>
                  <w:r w:rsidRPr="008E08E5">
                    <w:rPr>
                      <w:rFonts w:ascii="Arial" w:hAnsi="Arial" w:cs="Arial"/>
                      <w:color w:val="000000" w:themeColor="text1"/>
                      <w:sz w:val="22"/>
                      <w:szCs w:val="22"/>
                    </w:rPr>
                    <w:t>Yes</w:t>
                  </w:r>
                  <w:r w:rsidR="00CE569A" w:rsidRPr="008E08E5">
                    <w:rPr>
                      <w:rFonts w:ascii="Arial" w:hAnsi="Arial" w:cs="Arial"/>
                      <w:color w:val="000000" w:themeColor="text1"/>
                      <w:sz w:val="22"/>
                      <w:szCs w:val="22"/>
                    </w:rPr>
                    <w:t>/ N</w:t>
                  </w:r>
                  <w:r w:rsidR="00B309E3" w:rsidRPr="008E08E5">
                    <w:rPr>
                      <w:rFonts w:ascii="Arial" w:hAnsi="Arial" w:cs="Arial"/>
                      <w:color w:val="000000" w:themeColor="text1"/>
                      <w:sz w:val="22"/>
                      <w:szCs w:val="22"/>
                    </w:rPr>
                    <w:t>/</w:t>
                  </w:r>
                  <w:r w:rsidR="00CE569A" w:rsidRPr="008E08E5">
                    <w:rPr>
                      <w:rFonts w:ascii="Arial" w:hAnsi="Arial" w:cs="Arial"/>
                      <w:color w:val="000000" w:themeColor="text1"/>
                      <w:sz w:val="22"/>
                      <w:szCs w:val="22"/>
                    </w:rPr>
                    <w:t>A</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088868" w14:textId="77777777" w:rsidR="00484DBA" w:rsidRPr="008E08E5" w:rsidRDefault="00484DBA" w:rsidP="005451A5">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767296" behindDoc="0" locked="0" layoutInCell="1" allowOverlap="1" wp14:anchorId="781E8217" wp14:editId="4571AE22">
                            <wp:simplePos x="0" y="0"/>
                            <wp:positionH relativeFrom="column">
                              <wp:posOffset>365760</wp:posOffset>
                            </wp:positionH>
                            <wp:positionV relativeFrom="paragraph">
                              <wp:posOffset>20320</wp:posOffset>
                            </wp:positionV>
                            <wp:extent cx="200025" cy="200025"/>
                            <wp:effectExtent l="0" t="0" r="28575" b="28575"/>
                            <wp:wrapNone/>
                            <wp:docPr id="8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7852E" id="Rectangle 18" o:spid="_x0000_s1026" style="position:absolute;margin-left:28.8pt;margin-top:1.6pt;width:15.75pt;height:15.7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FzhVLgaAgAAPQQAAA4AAAAAAAAAAAAAAAAALgIAAGRycy9lMm9Eb2MueG1sUEsBAi0AFAAG&#10;AAgAAAAhAOWT8CrcAAAABgEAAA8AAAAAAAAAAAAAAAAAdAQAAGRycy9kb3ducmV2LnhtbFBLBQYA&#10;AAAABAAEAPMAAAB9BQAAAAA=&#10;"/>
                        </w:pict>
                      </mc:Fallback>
                    </mc:AlternateContent>
                  </w:r>
                  <w:r w:rsidRPr="008E08E5">
                    <w:rPr>
                      <w:rFonts w:ascii="Arial" w:hAnsi="Arial" w:cs="Arial"/>
                      <w:color w:val="000000" w:themeColor="text1"/>
                      <w:sz w:val="22"/>
                      <w:szCs w:val="22"/>
                    </w:rPr>
                    <w:t>0</w:t>
                  </w:r>
                  <w:r w:rsidRPr="008E08E5">
                    <w:rPr>
                      <w:rFonts w:ascii="Arial" w:hAnsi="Arial" w:cs="Arial"/>
                      <w:noProof/>
                      <w:color w:val="000000" w:themeColor="text1"/>
                      <w:sz w:val="22"/>
                      <w:szCs w:val="22"/>
                    </w:rPr>
                    <w:t xml:space="preserve">      </w:t>
                  </w:r>
                </w:p>
              </w:tc>
            </w:tr>
            <w:tr w:rsidR="00484DBA" w:rsidRPr="008E08E5" w14:paraId="4EF690E5" w14:textId="77777777" w:rsidTr="005451A5">
              <w:trPr>
                <w:trHeight w:val="419"/>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585190" w14:textId="77777777" w:rsidR="00484DBA" w:rsidRPr="008E08E5" w:rsidRDefault="00484DBA" w:rsidP="005451A5">
                  <w:pPr>
                    <w:rPr>
                      <w:rFonts w:ascii="Arial" w:hAnsi="Arial" w:cs="Arial"/>
                      <w:color w:val="000000" w:themeColor="text1"/>
                      <w:sz w:val="22"/>
                      <w:szCs w:val="22"/>
                    </w:rPr>
                  </w:pPr>
                  <w:r w:rsidRPr="008E08E5">
                    <w:rPr>
                      <w:rFonts w:ascii="Arial" w:hAnsi="Arial" w:cs="Arial"/>
                      <w:color w:val="000000" w:themeColor="text1"/>
                      <w:sz w:val="22"/>
                      <w:szCs w:val="22"/>
                    </w:rPr>
                    <w:t>No</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3DCD38" w14:textId="77777777" w:rsidR="00484DBA" w:rsidRPr="008E08E5" w:rsidRDefault="00484DBA" w:rsidP="005451A5">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768320" behindDoc="0" locked="0" layoutInCell="1" allowOverlap="1" wp14:anchorId="353218E8" wp14:editId="5DF24BDB">
                            <wp:simplePos x="0" y="0"/>
                            <wp:positionH relativeFrom="column">
                              <wp:posOffset>365760</wp:posOffset>
                            </wp:positionH>
                            <wp:positionV relativeFrom="paragraph">
                              <wp:posOffset>27305</wp:posOffset>
                            </wp:positionV>
                            <wp:extent cx="200025" cy="200025"/>
                            <wp:effectExtent l="0" t="0" r="28575" b="28575"/>
                            <wp:wrapNone/>
                            <wp:docPr id="9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C23E7" id="Rectangle 19" o:spid="_x0000_s1026" style="position:absolute;margin-left:28.8pt;margin-top:2.15pt;width:15.75pt;height:15.7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z2GgIAAD0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Bu8Wz2GgIAAD0EAAAOAAAAAAAAAAAAAAAAAC4CAABkcnMvZTJvRG9jLnhtbFBLAQItABQA&#10;BgAIAAAAIQDMCiaf3QAAAAYBAAAPAAAAAAAAAAAAAAAAAHQEAABkcnMvZG93bnJldi54bWxQSwUG&#10;AAAAAAQABADzAAAAfgUAAAAA&#10;"/>
                        </w:pict>
                      </mc:Fallback>
                    </mc:AlternateContent>
                  </w:r>
                  <w:r w:rsidRPr="008E08E5">
                    <w:rPr>
                      <w:rFonts w:ascii="Arial" w:hAnsi="Arial" w:cs="Arial"/>
                      <w:color w:val="000000" w:themeColor="text1"/>
                      <w:sz w:val="22"/>
                      <w:szCs w:val="22"/>
                    </w:rPr>
                    <w:t>10</w:t>
                  </w:r>
                </w:p>
              </w:tc>
            </w:tr>
          </w:tbl>
          <w:p w14:paraId="642179D4" w14:textId="77777777" w:rsidR="00484DBA" w:rsidRPr="008E08E5" w:rsidRDefault="00484DBA" w:rsidP="005451A5">
            <w:pPr>
              <w:rPr>
                <w:rFonts w:ascii="Arial" w:hAnsi="Arial" w:cs="Arial"/>
                <w:color w:val="000000" w:themeColor="text1"/>
                <w:sz w:val="22"/>
                <w:szCs w:val="22"/>
              </w:rPr>
            </w:pPr>
          </w:p>
        </w:tc>
      </w:tr>
      <w:tr w:rsidR="00484DBA" w:rsidRPr="008E08E5" w14:paraId="05C5DF97" w14:textId="77777777" w:rsidTr="00E81BB2">
        <w:tc>
          <w:tcPr>
            <w:tcW w:w="10207" w:type="dxa"/>
            <w:gridSpan w:val="2"/>
            <w:shd w:val="clear" w:color="auto" w:fill="D9D9D9" w:themeFill="background1" w:themeFillShade="D9"/>
            <w:vAlign w:val="center"/>
          </w:tcPr>
          <w:p w14:paraId="3A846FE8" w14:textId="77777777" w:rsidR="00484DBA" w:rsidRPr="008E08E5" w:rsidRDefault="00484DBA" w:rsidP="005451A5">
            <w:pPr>
              <w:rPr>
                <w:rFonts w:ascii="Arial" w:hAnsi="Arial" w:cs="Arial"/>
                <w:color w:val="000000" w:themeColor="text1"/>
                <w:sz w:val="22"/>
                <w:szCs w:val="22"/>
                <w:u w:val="single"/>
              </w:rPr>
            </w:pPr>
            <w:r w:rsidRPr="008E08E5">
              <w:rPr>
                <w:rFonts w:ascii="Arial" w:hAnsi="Arial" w:cs="Arial"/>
                <w:noProof/>
                <w:color w:val="000000" w:themeColor="text1"/>
                <w:sz w:val="22"/>
                <w:szCs w:val="22"/>
              </w:rPr>
              <w:drawing>
                <wp:anchor distT="0" distB="0" distL="114300" distR="114300" simplePos="0" relativeHeight="251769344" behindDoc="0" locked="0" layoutInCell="1" allowOverlap="1" wp14:anchorId="3354E6A7" wp14:editId="5B216331">
                  <wp:simplePos x="0" y="0"/>
                  <wp:positionH relativeFrom="column">
                    <wp:posOffset>-377825</wp:posOffset>
                  </wp:positionH>
                  <wp:positionV relativeFrom="paragraph">
                    <wp:posOffset>10160</wp:posOffset>
                  </wp:positionV>
                  <wp:extent cx="314325" cy="314325"/>
                  <wp:effectExtent l="0" t="0" r="9525" b="9525"/>
                  <wp:wrapSquare wrapText="bothSides"/>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8E08E5">
              <w:rPr>
                <w:rFonts w:ascii="Arial" w:hAnsi="Arial" w:cs="Arial"/>
                <w:color w:val="000000" w:themeColor="text1"/>
                <w:sz w:val="22"/>
                <w:szCs w:val="22"/>
              </w:rPr>
              <w:t>If the £2000 limit is exceeded, the Gambling Commission must be notified.  An offence is committed if the limit is exceeded more than once in any rolling year and an appropriate operating licence is not in place (GA05 Section 281)</w:t>
            </w:r>
          </w:p>
        </w:tc>
      </w:tr>
      <w:tr w:rsidR="00484DBA" w:rsidRPr="008E08E5" w14:paraId="0C9AAF60" w14:textId="77777777" w:rsidTr="005451A5">
        <w:tc>
          <w:tcPr>
            <w:tcW w:w="5188" w:type="dxa"/>
            <w:vAlign w:val="center"/>
          </w:tcPr>
          <w:p w14:paraId="131F6233" w14:textId="77777777" w:rsidR="00484DBA" w:rsidRPr="008E08E5" w:rsidRDefault="009F10BD" w:rsidP="005451A5">
            <w:pPr>
              <w:rPr>
                <w:rFonts w:ascii="Arial" w:hAnsi="Arial" w:cs="Arial"/>
                <w:color w:val="000000" w:themeColor="text1"/>
                <w:sz w:val="22"/>
                <w:szCs w:val="22"/>
                <w:u w:val="single"/>
              </w:rPr>
            </w:pPr>
            <w:r w:rsidRPr="008E08E5">
              <w:rPr>
                <w:rFonts w:ascii="Arial" w:hAnsi="Arial" w:cs="Arial"/>
                <w:color w:val="000000" w:themeColor="text1"/>
                <w:sz w:val="22"/>
                <w:szCs w:val="22"/>
                <w:u w:val="single"/>
              </w:rPr>
              <w:lastRenderedPageBreak/>
              <w:t xml:space="preserve">3.4) </w:t>
            </w:r>
            <w:r w:rsidR="00484DBA" w:rsidRPr="008E08E5">
              <w:rPr>
                <w:rFonts w:ascii="Arial" w:hAnsi="Arial" w:cs="Arial"/>
                <w:color w:val="000000" w:themeColor="text1"/>
                <w:sz w:val="22"/>
                <w:szCs w:val="22"/>
                <w:u w:val="single"/>
              </w:rPr>
              <w:t>Exempt Gaming – Code Provisions</w:t>
            </w:r>
            <w:r w:rsidR="00067C03" w:rsidRPr="008E08E5">
              <w:rPr>
                <w:rFonts w:ascii="Arial" w:hAnsi="Arial" w:cs="Arial"/>
                <w:color w:val="000000" w:themeColor="text1"/>
                <w:sz w:val="22"/>
                <w:szCs w:val="22"/>
                <w:u w:val="single"/>
              </w:rPr>
              <w:t xml:space="preserve"> (Code of Practice for Equal Chance gaming for clubs and alcohol licensed premises)</w:t>
            </w:r>
          </w:p>
          <w:p w14:paraId="3606F6CD" w14:textId="77777777" w:rsidR="00067C03" w:rsidRPr="008E08E5" w:rsidRDefault="00067C03" w:rsidP="005451A5">
            <w:pPr>
              <w:rPr>
                <w:rFonts w:ascii="Arial" w:hAnsi="Arial" w:cs="Arial"/>
                <w:color w:val="000000" w:themeColor="text1"/>
                <w:sz w:val="22"/>
                <w:szCs w:val="22"/>
                <w:u w:val="single"/>
              </w:rPr>
            </w:pPr>
          </w:p>
          <w:p w14:paraId="4436D9C2" w14:textId="77777777" w:rsidR="00484DBA" w:rsidRPr="008E08E5" w:rsidRDefault="000E4DB8" w:rsidP="005451A5">
            <w:pPr>
              <w:rPr>
                <w:rFonts w:ascii="Arial" w:hAnsi="Arial" w:cs="Arial"/>
                <w:b/>
                <w:color w:val="000000" w:themeColor="text1"/>
                <w:sz w:val="22"/>
                <w:szCs w:val="22"/>
              </w:rPr>
            </w:pPr>
            <w:r w:rsidRPr="008E08E5">
              <w:rPr>
                <w:rFonts w:ascii="Arial" w:hAnsi="Arial" w:cs="Arial"/>
                <w:b/>
                <w:color w:val="000000" w:themeColor="text1"/>
                <w:sz w:val="22"/>
                <w:szCs w:val="22"/>
              </w:rPr>
              <w:t>Are the following</w:t>
            </w:r>
            <w:r w:rsidR="00484DBA" w:rsidRPr="008E08E5">
              <w:rPr>
                <w:rFonts w:ascii="Arial" w:hAnsi="Arial" w:cs="Arial"/>
                <w:b/>
                <w:color w:val="000000" w:themeColor="text1"/>
                <w:sz w:val="22"/>
                <w:szCs w:val="22"/>
              </w:rPr>
              <w:t xml:space="preserve"> code provision</w:t>
            </w:r>
            <w:r w:rsidR="00067C03" w:rsidRPr="008E08E5">
              <w:rPr>
                <w:rFonts w:ascii="Arial" w:hAnsi="Arial" w:cs="Arial"/>
                <w:b/>
                <w:color w:val="000000" w:themeColor="text1"/>
                <w:sz w:val="22"/>
                <w:szCs w:val="22"/>
              </w:rPr>
              <w:t xml:space="preserve">s </w:t>
            </w:r>
            <w:r w:rsidR="00484DBA" w:rsidRPr="008E08E5">
              <w:rPr>
                <w:rFonts w:ascii="Arial" w:hAnsi="Arial" w:cs="Arial"/>
                <w:b/>
                <w:color w:val="000000" w:themeColor="text1"/>
                <w:sz w:val="22"/>
                <w:szCs w:val="22"/>
              </w:rPr>
              <w:t>satisfied</w:t>
            </w:r>
            <w:r w:rsidR="00067C03" w:rsidRPr="008E08E5">
              <w:rPr>
                <w:rFonts w:ascii="Arial" w:hAnsi="Arial" w:cs="Arial"/>
                <w:b/>
                <w:color w:val="000000" w:themeColor="text1"/>
                <w:sz w:val="22"/>
                <w:szCs w:val="22"/>
              </w:rPr>
              <w:t>?</w:t>
            </w:r>
          </w:p>
          <w:p w14:paraId="074CC5AA" w14:textId="77777777" w:rsidR="00484DBA" w:rsidRPr="008E08E5" w:rsidRDefault="00484DBA" w:rsidP="005451A5">
            <w:pPr>
              <w:numPr>
                <w:ilvl w:val="0"/>
                <w:numId w:val="9"/>
              </w:numPr>
              <w:rPr>
                <w:rFonts w:ascii="Arial" w:hAnsi="Arial" w:cs="Arial"/>
                <w:color w:val="000000" w:themeColor="text1"/>
                <w:sz w:val="22"/>
                <w:szCs w:val="22"/>
              </w:rPr>
            </w:pPr>
            <w:r w:rsidRPr="008E08E5">
              <w:rPr>
                <w:rFonts w:ascii="Arial" w:hAnsi="Arial" w:cs="Arial"/>
                <w:color w:val="000000" w:themeColor="text1"/>
                <w:sz w:val="22"/>
                <w:szCs w:val="22"/>
              </w:rPr>
              <w:t>games are held in areas restricted to adults</w:t>
            </w:r>
          </w:p>
          <w:p w14:paraId="2747CA99" w14:textId="77777777" w:rsidR="00484DBA" w:rsidRPr="008E08E5" w:rsidRDefault="00484DBA" w:rsidP="005451A5">
            <w:pPr>
              <w:numPr>
                <w:ilvl w:val="0"/>
                <w:numId w:val="9"/>
              </w:numPr>
              <w:rPr>
                <w:rFonts w:ascii="Arial" w:hAnsi="Arial" w:cs="Arial"/>
                <w:color w:val="000000" w:themeColor="text1"/>
                <w:sz w:val="22"/>
                <w:szCs w:val="22"/>
              </w:rPr>
            </w:pPr>
            <w:r w:rsidRPr="008E08E5">
              <w:rPr>
                <w:rFonts w:ascii="Arial" w:hAnsi="Arial" w:cs="Arial"/>
                <w:color w:val="000000" w:themeColor="text1"/>
                <w:sz w:val="22"/>
                <w:szCs w:val="22"/>
              </w:rPr>
              <w:t>checking of age is carried out for potentially underage players</w:t>
            </w:r>
          </w:p>
          <w:p w14:paraId="08342022" w14:textId="77777777" w:rsidR="00484DBA" w:rsidRPr="008E08E5" w:rsidRDefault="00484DBA" w:rsidP="005451A5">
            <w:pPr>
              <w:numPr>
                <w:ilvl w:val="0"/>
                <w:numId w:val="9"/>
              </w:numPr>
              <w:rPr>
                <w:rFonts w:ascii="Arial" w:hAnsi="Arial" w:cs="Arial"/>
                <w:color w:val="000000" w:themeColor="text1"/>
                <w:sz w:val="22"/>
                <w:szCs w:val="22"/>
              </w:rPr>
            </w:pPr>
            <w:r w:rsidRPr="008E08E5">
              <w:rPr>
                <w:rFonts w:ascii="Arial" w:hAnsi="Arial" w:cs="Arial"/>
                <w:color w:val="000000" w:themeColor="text1"/>
                <w:sz w:val="22"/>
                <w:szCs w:val="22"/>
              </w:rPr>
              <w:t>games are conducted in supervised places</w:t>
            </w:r>
          </w:p>
          <w:p w14:paraId="52C175F1" w14:textId="77777777" w:rsidR="00484DBA" w:rsidRPr="008E08E5" w:rsidRDefault="00484DBA" w:rsidP="005451A5">
            <w:pPr>
              <w:numPr>
                <w:ilvl w:val="0"/>
                <w:numId w:val="9"/>
              </w:numPr>
              <w:rPr>
                <w:rFonts w:ascii="Arial" w:hAnsi="Arial" w:cs="Arial"/>
                <w:color w:val="000000" w:themeColor="text1"/>
                <w:sz w:val="22"/>
                <w:szCs w:val="22"/>
              </w:rPr>
            </w:pPr>
            <w:r w:rsidRPr="008E08E5">
              <w:rPr>
                <w:rFonts w:ascii="Arial" w:hAnsi="Arial" w:cs="Arial"/>
                <w:color w:val="000000" w:themeColor="text1"/>
                <w:sz w:val="22"/>
                <w:szCs w:val="22"/>
              </w:rPr>
              <w:t>equipment is supplied by the premises and secured when not in use</w:t>
            </w:r>
          </w:p>
          <w:p w14:paraId="62D6843A" w14:textId="77777777" w:rsidR="00067C03" w:rsidRPr="00E81BB2" w:rsidRDefault="00484DBA" w:rsidP="00E81BB2">
            <w:pPr>
              <w:numPr>
                <w:ilvl w:val="0"/>
                <w:numId w:val="9"/>
              </w:numPr>
              <w:rPr>
                <w:rFonts w:ascii="Arial" w:hAnsi="Arial" w:cs="Arial"/>
                <w:color w:val="000000" w:themeColor="text1"/>
                <w:sz w:val="22"/>
                <w:szCs w:val="22"/>
              </w:rPr>
            </w:pPr>
            <w:r w:rsidRPr="008E08E5">
              <w:rPr>
                <w:rFonts w:ascii="Arial" w:hAnsi="Arial" w:cs="Arial"/>
                <w:color w:val="000000" w:themeColor="text1"/>
                <w:sz w:val="22"/>
                <w:szCs w:val="22"/>
              </w:rPr>
              <w:t>rules should be displayed or otherwise available</w:t>
            </w:r>
          </w:p>
        </w:tc>
        <w:tc>
          <w:tcPr>
            <w:tcW w:w="5019"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484DBA" w:rsidRPr="008E08E5" w14:paraId="45F13597" w14:textId="77777777" w:rsidTr="005451A5">
              <w:trPr>
                <w:trHeight w:val="414"/>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9B9191" w14:textId="77777777" w:rsidR="00484DBA" w:rsidRPr="008E08E5" w:rsidRDefault="00484DBA" w:rsidP="005451A5">
                  <w:pPr>
                    <w:rPr>
                      <w:rFonts w:ascii="Arial" w:hAnsi="Arial" w:cs="Arial"/>
                      <w:color w:val="000000" w:themeColor="text1"/>
                      <w:sz w:val="22"/>
                      <w:szCs w:val="22"/>
                    </w:rPr>
                  </w:pPr>
                  <w:r w:rsidRPr="008E08E5">
                    <w:rPr>
                      <w:rFonts w:ascii="Arial" w:hAnsi="Arial" w:cs="Arial"/>
                      <w:color w:val="000000" w:themeColor="text1"/>
                      <w:sz w:val="22"/>
                      <w:szCs w:val="22"/>
                    </w:rPr>
                    <w:t>Yes</w:t>
                  </w:r>
                  <w:r w:rsidR="00CE569A" w:rsidRPr="008E08E5">
                    <w:rPr>
                      <w:rFonts w:ascii="Arial" w:hAnsi="Arial" w:cs="Arial"/>
                      <w:color w:val="000000" w:themeColor="text1"/>
                      <w:sz w:val="22"/>
                      <w:szCs w:val="22"/>
                    </w:rPr>
                    <w:t>/ N/A</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2C421E" w14:textId="77777777" w:rsidR="00484DBA" w:rsidRPr="008E08E5" w:rsidRDefault="00484DBA" w:rsidP="005451A5">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770368" behindDoc="0" locked="0" layoutInCell="1" allowOverlap="1" wp14:anchorId="2AE7366E" wp14:editId="031FD575">
                            <wp:simplePos x="0" y="0"/>
                            <wp:positionH relativeFrom="column">
                              <wp:posOffset>365760</wp:posOffset>
                            </wp:positionH>
                            <wp:positionV relativeFrom="paragraph">
                              <wp:posOffset>20320</wp:posOffset>
                            </wp:positionV>
                            <wp:extent cx="200025" cy="200025"/>
                            <wp:effectExtent l="0" t="0" r="28575" b="28575"/>
                            <wp:wrapNone/>
                            <wp:docPr id="9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DD0F4" id="Rectangle 18" o:spid="_x0000_s1026" style="position:absolute;margin-left:28.8pt;margin-top:1.6pt;width:15.75pt;height:15.7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74GgIAAD0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GfB3vgaAgAAPQQAAA4AAAAAAAAAAAAAAAAALgIAAGRycy9lMm9Eb2MueG1sUEsBAi0AFAAG&#10;AAgAAAAhAOWT8CrcAAAABgEAAA8AAAAAAAAAAAAAAAAAdAQAAGRycy9kb3ducmV2LnhtbFBLBQYA&#10;AAAABAAEAPMAAAB9BQAAAAA=&#10;"/>
                        </w:pict>
                      </mc:Fallback>
                    </mc:AlternateContent>
                  </w:r>
                  <w:r w:rsidRPr="008E08E5">
                    <w:rPr>
                      <w:rFonts w:ascii="Arial" w:hAnsi="Arial" w:cs="Arial"/>
                      <w:color w:val="000000" w:themeColor="text1"/>
                      <w:sz w:val="22"/>
                      <w:szCs w:val="22"/>
                    </w:rPr>
                    <w:t>0</w:t>
                  </w:r>
                  <w:r w:rsidRPr="008E08E5">
                    <w:rPr>
                      <w:rFonts w:ascii="Arial" w:hAnsi="Arial" w:cs="Arial"/>
                      <w:noProof/>
                      <w:color w:val="000000" w:themeColor="text1"/>
                      <w:sz w:val="22"/>
                      <w:szCs w:val="22"/>
                    </w:rPr>
                    <w:t xml:space="preserve">      </w:t>
                  </w:r>
                </w:p>
              </w:tc>
            </w:tr>
            <w:tr w:rsidR="00484DBA" w:rsidRPr="008E08E5" w14:paraId="4758A26A" w14:textId="77777777" w:rsidTr="005451A5">
              <w:trPr>
                <w:trHeight w:val="419"/>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A1C0A4" w14:textId="77777777" w:rsidR="00484DBA" w:rsidRPr="008E08E5" w:rsidRDefault="00484DBA" w:rsidP="005451A5">
                  <w:pPr>
                    <w:rPr>
                      <w:rFonts w:ascii="Arial" w:hAnsi="Arial" w:cs="Arial"/>
                      <w:color w:val="000000" w:themeColor="text1"/>
                      <w:sz w:val="22"/>
                      <w:szCs w:val="22"/>
                    </w:rPr>
                  </w:pPr>
                  <w:r w:rsidRPr="008E08E5">
                    <w:rPr>
                      <w:rFonts w:ascii="Arial" w:hAnsi="Arial" w:cs="Arial"/>
                      <w:color w:val="000000" w:themeColor="text1"/>
                      <w:sz w:val="22"/>
                      <w:szCs w:val="22"/>
                    </w:rPr>
                    <w:t>No</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6824CD" w14:textId="77777777" w:rsidR="00484DBA" w:rsidRPr="008E08E5" w:rsidRDefault="00484DBA" w:rsidP="005451A5">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771392" behindDoc="0" locked="0" layoutInCell="1" allowOverlap="1" wp14:anchorId="774CA585" wp14:editId="5276CC1D">
                            <wp:simplePos x="0" y="0"/>
                            <wp:positionH relativeFrom="column">
                              <wp:posOffset>365760</wp:posOffset>
                            </wp:positionH>
                            <wp:positionV relativeFrom="paragraph">
                              <wp:posOffset>27305</wp:posOffset>
                            </wp:positionV>
                            <wp:extent cx="200025" cy="200025"/>
                            <wp:effectExtent l="0" t="0" r="28575" b="28575"/>
                            <wp:wrapNone/>
                            <wp:docPr id="9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5E18D" id="Rectangle 19" o:spid="_x0000_s1026" style="position:absolute;margin-left:28.8pt;margin-top:2.15pt;width:15.75pt;height:15.7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73JGgIAAD0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AIm73JGgIAAD0EAAAOAAAAAAAAAAAAAAAAAC4CAABkcnMvZTJvRG9jLnhtbFBLAQItABQA&#10;BgAIAAAAIQDMCiaf3QAAAAYBAAAPAAAAAAAAAAAAAAAAAHQEAABkcnMvZG93bnJldi54bWxQSwUG&#10;AAAAAAQABADzAAAAfgUAAAAA&#10;"/>
                        </w:pict>
                      </mc:Fallback>
                    </mc:AlternateContent>
                  </w:r>
                  <w:r w:rsidRPr="008E08E5">
                    <w:rPr>
                      <w:rFonts w:ascii="Arial" w:hAnsi="Arial" w:cs="Arial"/>
                      <w:color w:val="000000" w:themeColor="text1"/>
                      <w:sz w:val="22"/>
                      <w:szCs w:val="22"/>
                    </w:rPr>
                    <w:t>10</w:t>
                  </w:r>
                </w:p>
              </w:tc>
            </w:tr>
          </w:tbl>
          <w:p w14:paraId="2E5BA376" w14:textId="77777777" w:rsidR="00484DBA" w:rsidRPr="008E08E5" w:rsidRDefault="00484DBA" w:rsidP="005451A5">
            <w:pPr>
              <w:rPr>
                <w:rFonts w:ascii="Arial" w:hAnsi="Arial" w:cs="Arial"/>
                <w:color w:val="000000" w:themeColor="text1"/>
                <w:sz w:val="22"/>
                <w:szCs w:val="22"/>
              </w:rPr>
            </w:pPr>
          </w:p>
        </w:tc>
      </w:tr>
    </w:tbl>
    <w:p w14:paraId="2546B09F" w14:textId="77777777" w:rsidR="00D21FF1" w:rsidRPr="008E08E5" w:rsidRDefault="00D21FF1" w:rsidP="00154A69">
      <w:pPr>
        <w:rPr>
          <w:rFonts w:ascii="Arial" w:hAnsi="Arial" w:cs="Arial"/>
          <w:color w:val="000000" w:themeColor="text1"/>
          <w:sz w:val="22"/>
          <w:szCs w:val="22"/>
        </w:rPr>
      </w:pPr>
    </w:p>
    <w:tbl>
      <w:tblPr>
        <w:tblStyle w:val="TableGrid5"/>
        <w:tblW w:w="10207" w:type="dxa"/>
        <w:tblInd w:w="-856" w:type="dxa"/>
        <w:tblLook w:val="04A0" w:firstRow="1" w:lastRow="0" w:firstColumn="1" w:lastColumn="0" w:noHBand="0" w:noVBand="1"/>
      </w:tblPr>
      <w:tblGrid>
        <w:gridCol w:w="10207"/>
      </w:tblGrid>
      <w:tr w:rsidR="00484DBA" w:rsidRPr="008E08E5" w14:paraId="2A2B15EF" w14:textId="77777777" w:rsidTr="00F66407">
        <w:tc>
          <w:tcPr>
            <w:tcW w:w="10207" w:type="dxa"/>
            <w:shd w:val="clear" w:color="auto" w:fill="A6A6A6" w:themeFill="background1" w:themeFillShade="A6"/>
          </w:tcPr>
          <w:p w14:paraId="23F286D3" w14:textId="77777777" w:rsidR="00484DBA" w:rsidRPr="008E08E5" w:rsidRDefault="00484DBA" w:rsidP="009F10BD">
            <w:pPr>
              <w:pStyle w:val="ListParagraph"/>
              <w:numPr>
                <w:ilvl w:val="0"/>
                <w:numId w:val="17"/>
              </w:numPr>
              <w:jc w:val="center"/>
              <w:rPr>
                <w:rFonts w:ascii="Arial" w:hAnsi="Arial" w:cs="Arial"/>
                <w:b/>
                <w:sz w:val="22"/>
                <w:szCs w:val="22"/>
              </w:rPr>
            </w:pPr>
            <w:r w:rsidRPr="008E08E5">
              <w:rPr>
                <w:rFonts w:ascii="Arial" w:hAnsi="Arial" w:cs="Arial"/>
                <w:b/>
                <w:color w:val="FFFFFF" w:themeColor="background1"/>
                <w:sz w:val="22"/>
                <w:szCs w:val="22"/>
              </w:rPr>
              <w:t>Additional Questions</w:t>
            </w:r>
          </w:p>
        </w:tc>
      </w:tr>
    </w:tbl>
    <w:p w14:paraId="51F53E07" w14:textId="77777777" w:rsidR="00484DBA" w:rsidRPr="008E08E5" w:rsidRDefault="00484DBA" w:rsidP="00154A69">
      <w:pPr>
        <w:rPr>
          <w:rFonts w:ascii="Arial" w:hAnsi="Arial" w:cs="Arial"/>
          <w:color w:val="000000" w:themeColor="text1"/>
          <w:sz w:val="22"/>
          <w:szCs w:val="22"/>
        </w:rPr>
      </w:pP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8"/>
        <w:gridCol w:w="3063"/>
        <w:gridCol w:w="1956"/>
      </w:tblGrid>
      <w:tr w:rsidR="00484DBA" w:rsidRPr="008E08E5" w14:paraId="6DAE3354" w14:textId="77777777" w:rsidTr="000E4DB8">
        <w:tc>
          <w:tcPr>
            <w:tcW w:w="5188" w:type="dxa"/>
            <w:vAlign w:val="center"/>
          </w:tcPr>
          <w:p w14:paraId="485961F7" w14:textId="77777777" w:rsidR="00484DBA" w:rsidRPr="008E08E5" w:rsidRDefault="009F10BD" w:rsidP="005451A5">
            <w:pPr>
              <w:rPr>
                <w:rFonts w:ascii="Arial" w:hAnsi="Arial" w:cs="Arial"/>
                <w:color w:val="000000" w:themeColor="text1"/>
                <w:sz w:val="22"/>
                <w:szCs w:val="22"/>
                <w:u w:val="single"/>
              </w:rPr>
            </w:pPr>
            <w:r w:rsidRPr="008E08E5">
              <w:rPr>
                <w:rFonts w:ascii="Arial" w:hAnsi="Arial" w:cs="Arial"/>
                <w:color w:val="000000" w:themeColor="text1"/>
                <w:sz w:val="22"/>
                <w:szCs w:val="22"/>
                <w:u w:val="single"/>
              </w:rPr>
              <w:t xml:space="preserve">4.1) </w:t>
            </w:r>
            <w:r w:rsidR="00484DBA" w:rsidRPr="008E08E5">
              <w:rPr>
                <w:rFonts w:ascii="Arial" w:hAnsi="Arial" w:cs="Arial"/>
                <w:color w:val="000000" w:themeColor="text1"/>
                <w:sz w:val="22"/>
                <w:szCs w:val="22"/>
                <w:u w:val="single"/>
              </w:rPr>
              <w:t>Commercial Betting</w:t>
            </w:r>
            <w:r w:rsidR="00F66407" w:rsidRPr="008E08E5">
              <w:rPr>
                <w:rFonts w:ascii="Arial" w:hAnsi="Arial" w:cs="Arial"/>
                <w:color w:val="000000" w:themeColor="text1"/>
                <w:sz w:val="22"/>
                <w:szCs w:val="22"/>
                <w:u w:val="single"/>
              </w:rPr>
              <w:t xml:space="preserve"> (GA05 s33 and s37)</w:t>
            </w:r>
          </w:p>
          <w:p w14:paraId="28102F40" w14:textId="77777777" w:rsidR="00F66407" w:rsidRPr="008E08E5" w:rsidRDefault="00F66407" w:rsidP="005451A5">
            <w:pPr>
              <w:rPr>
                <w:rFonts w:ascii="Arial" w:hAnsi="Arial" w:cs="Arial"/>
                <w:b/>
                <w:color w:val="000000" w:themeColor="text1"/>
                <w:sz w:val="22"/>
                <w:szCs w:val="22"/>
              </w:rPr>
            </w:pPr>
            <w:r w:rsidRPr="008E08E5">
              <w:rPr>
                <w:rFonts w:ascii="Arial" w:hAnsi="Arial" w:cs="Arial"/>
                <w:b/>
                <w:color w:val="000000" w:themeColor="text1"/>
                <w:sz w:val="22"/>
                <w:szCs w:val="22"/>
              </w:rPr>
              <w:t>Is the premises offering betting?</w:t>
            </w:r>
          </w:p>
          <w:p w14:paraId="0FF18105" w14:textId="77777777" w:rsidR="00484DBA" w:rsidRPr="008E08E5" w:rsidRDefault="00484DBA" w:rsidP="00744A8E">
            <w:pPr>
              <w:rPr>
                <w:rFonts w:ascii="Arial" w:hAnsi="Arial" w:cs="Arial"/>
                <w:color w:val="000000" w:themeColor="text1"/>
                <w:sz w:val="22"/>
                <w:szCs w:val="22"/>
              </w:rPr>
            </w:pPr>
          </w:p>
        </w:tc>
        <w:tc>
          <w:tcPr>
            <w:tcW w:w="5019" w:type="dxa"/>
            <w:gridSpan w:val="2"/>
          </w:tcPr>
          <w:tbl>
            <w:tblPr>
              <w:tblStyle w:val="TableGrid"/>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484DBA" w:rsidRPr="008E08E5" w14:paraId="40D2EFBC" w14:textId="77777777" w:rsidTr="000E4DB8">
              <w:trPr>
                <w:trHeight w:val="414"/>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EF5D54" w14:textId="77777777" w:rsidR="00484DBA" w:rsidRPr="008E08E5" w:rsidRDefault="00484DBA" w:rsidP="005451A5">
                  <w:pPr>
                    <w:rPr>
                      <w:rFonts w:ascii="Arial" w:hAnsi="Arial" w:cs="Arial"/>
                      <w:color w:val="000000" w:themeColor="text1"/>
                      <w:sz w:val="22"/>
                      <w:szCs w:val="22"/>
                    </w:rPr>
                  </w:pPr>
                  <w:r w:rsidRPr="008E08E5">
                    <w:rPr>
                      <w:rFonts w:ascii="Arial" w:hAnsi="Arial" w:cs="Arial"/>
                      <w:color w:val="000000" w:themeColor="text1"/>
                      <w:sz w:val="22"/>
                      <w:szCs w:val="22"/>
                    </w:rPr>
                    <w:t>Yes</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DC4869" w14:textId="77777777" w:rsidR="00484DBA" w:rsidRPr="008E08E5" w:rsidRDefault="00484DBA" w:rsidP="005451A5">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773440" behindDoc="0" locked="0" layoutInCell="1" allowOverlap="1" wp14:anchorId="32815B90" wp14:editId="27A273CA">
                            <wp:simplePos x="0" y="0"/>
                            <wp:positionH relativeFrom="column">
                              <wp:posOffset>365760</wp:posOffset>
                            </wp:positionH>
                            <wp:positionV relativeFrom="paragraph">
                              <wp:posOffset>20320</wp:posOffset>
                            </wp:positionV>
                            <wp:extent cx="200025" cy="200025"/>
                            <wp:effectExtent l="0" t="0" r="28575" b="28575"/>
                            <wp:wrapNone/>
                            <wp:docPr id="9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735C" id="Rectangle 18" o:spid="_x0000_s1026" style="position:absolute;margin-left:28.8pt;margin-top:1.6pt;width:15.75pt;height:15.7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D+ykWnGwIAAD0EAAAOAAAAAAAAAAAAAAAAAC4CAABkcnMvZTJvRG9jLnhtbFBLAQItABQA&#10;BgAIAAAAIQDlk/Aq3AAAAAYBAAAPAAAAAAAAAAAAAAAAAHUEAABkcnMvZG93bnJldi54bWxQSwUG&#10;AAAAAAQABADzAAAAfgUAAAAA&#10;"/>
                        </w:pict>
                      </mc:Fallback>
                    </mc:AlternateContent>
                  </w:r>
                  <w:r w:rsidR="00F66407" w:rsidRPr="008E08E5">
                    <w:rPr>
                      <w:rFonts w:ascii="Arial" w:hAnsi="Arial" w:cs="Arial"/>
                      <w:color w:val="000000" w:themeColor="text1"/>
                      <w:sz w:val="22"/>
                      <w:szCs w:val="22"/>
                    </w:rPr>
                    <w:t>10</w:t>
                  </w:r>
                  <w:r w:rsidRPr="008E08E5">
                    <w:rPr>
                      <w:rFonts w:ascii="Arial" w:hAnsi="Arial" w:cs="Arial"/>
                      <w:noProof/>
                      <w:color w:val="000000" w:themeColor="text1"/>
                      <w:sz w:val="22"/>
                      <w:szCs w:val="22"/>
                    </w:rPr>
                    <w:t xml:space="preserve">    </w:t>
                  </w:r>
                </w:p>
              </w:tc>
            </w:tr>
            <w:tr w:rsidR="00484DBA" w:rsidRPr="008E08E5" w14:paraId="21A24234" w14:textId="77777777" w:rsidTr="000E4DB8">
              <w:trPr>
                <w:trHeight w:val="419"/>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43E86B" w14:textId="77777777" w:rsidR="00484DBA" w:rsidRPr="008E08E5" w:rsidRDefault="00484DBA" w:rsidP="005451A5">
                  <w:pPr>
                    <w:rPr>
                      <w:rFonts w:ascii="Arial" w:hAnsi="Arial" w:cs="Arial"/>
                      <w:color w:val="000000" w:themeColor="text1"/>
                      <w:sz w:val="22"/>
                      <w:szCs w:val="22"/>
                    </w:rPr>
                  </w:pPr>
                  <w:r w:rsidRPr="008E08E5">
                    <w:rPr>
                      <w:rFonts w:ascii="Arial" w:hAnsi="Arial" w:cs="Arial"/>
                      <w:color w:val="000000" w:themeColor="text1"/>
                      <w:sz w:val="22"/>
                      <w:szCs w:val="22"/>
                    </w:rPr>
                    <w:t>No</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384B02" w14:textId="77777777" w:rsidR="00484DBA" w:rsidRPr="008E08E5" w:rsidRDefault="00484DBA" w:rsidP="005451A5">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774464" behindDoc="0" locked="0" layoutInCell="1" allowOverlap="1" wp14:anchorId="1E40C302" wp14:editId="3585E72A">
                            <wp:simplePos x="0" y="0"/>
                            <wp:positionH relativeFrom="column">
                              <wp:posOffset>365760</wp:posOffset>
                            </wp:positionH>
                            <wp:positionV relativeFrom="paragraph">
                              <wp:posOffset>27305</wp:posOffset>
                            </wp:positionV>
                            <wp:extent cx="200025" cy="200025"/>
                            <wp:effectExtent l="0" t="0" r="28575" b="28575"/>
                            <wp:wrapNone/>
                            <wp:docPr id="9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ABE55" id="Rectangle 19" o:spid="_x0000_s1026" style="position:absolute;margin-left:28.8pt;margin-top:2.15pt;width:15.75pt;height:15.7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D3+vepGgIAAD0EAAAOAAAAAAAAAAAAAAAAAC4CAABkcnMvZTJvRG9jLnhtbFBLAQItABQA&#10;BgAIAAAAIQDMCiaf3QAAAAYBAAAPAAAAAAAAAAAAAAAAAHQEAABkcnMvZG93bnJldi54bWxQSwUG&#10;AAAAAAQABADzAAAAfgUAAAAA&#10;"/>
                        </w:pict>
                      </mc:Fallback>
                    </mc:AlternateContent>
                  </w:r>
                  <w:r w:rsidRPr="008E08E5">
                    <w:rPr>
                      <w:rFonts w:ascii="Arial" w:hAnsi="Arial" w:cs="Arial"/>
                      <w:color w:val="000000" w:themeColor="text1"/>
                      <w:sz w:val="22"/>
                      <w:szCs w:val="22"/>
                    </w:rPr>
                    <w:t>0</w:t>
                  </w:r>
                </w:p>
              </w:tc>
            </w:tr>
          </w:tbl>
          <w:p w14:paraId="68D27A64" w14:textId="77777777" w:rsidR="00484DBA" w:rsidRPr="008E08E5" w:rsidRDefault="00484DBA" w:rsidP="005451A5">
            <w:pPr>
              <w:rPr>
                <w:rFonts w:ascii="Arial" w:hAnsi="Arial" w:cs="Arial"/>
                <w:color w:val="000000" w:themeColor="text1"/>
                <w:sz w:val="22"/>
                <w:szCs w:val="22"/>
              </w:rPr>
            </w:pPr>
          </w:p>
        </w:tc>
      </w:tr>
      <w:tr w:rsidR="00F66407" w:rsidRPr="008E08E5" w14:paraId="054A776C" w14:textId="77777777" w:rsidTr="00E81BB2">
        <w:tc>
          <w:tcPr>
            <w:tcW w:w="10207" w:type="dxa"/>
            <w:gridSpan w:val="3"/>
            <w:shd w:val="clear" w:color="auto" w:fill="D9D9D9" w:themeFill="background1" w:themeFillShade="D9"/>
            <w:vAlign w:val="center"/>
          </w:tcPr>
          <w:p w14:paraId="4EF41806" w14:textId="77777777" w:rsidR="00F66407" w:rsidRPr="008E08E5" w:rsidRDefault="00F66407" w:rsidP="005451A5">
            <w:pPr>
              <w:rPr>
                <w:rFonts w:ascii="Arial" w:hAnsi="Arial" w:cs="Arial"/>
                <w:color w:val="000000" w:themeColor="text1"/>
                <w:sz w:val="22"/>
                <w:szCs w:val="22"/>
              </w:rPr>
            </w:pPr>
            <w:r w:rsidRPr="008E08E5">
              <w:rPr>
                <w:rFonts w:ascii="Arial" w:hAnsi="Arial" w:cs="Arial"/>
                <w:noProof/>
                <w:color w:val="000000" w:themeColor="text1"/>
                <w:sz w:val="22"/>
                <w:szCs w:val="22"/>
              </w:rPr>
              <w:drawing>
                <wp:anchor distT="0" distB="0" distL="114300" distR="114300" simplePos="0" relativeHeight="251782656" behindDoc="0" locked="0" layoutInCell="1" allowOverlap="1" wp14:anchorId="6D01FC03" wp14:editId="002E036B">
                  <wp:simplePos x="0" y="0"/>
                  <wp:positionH relativeFrom="column">
                    <wp:posOffset>-431800</wp:posOffset>
                  </wp:positionH>
                  <wp:positionV relativeFrom="paragraph">
                    <wp:posOffset>-2540</wp:posOffset>
                  </wp:positionV>
                  <wp:extent cx="314325" cy="314325"/>
                  <wp:effectExtent l="0" t="0" r="9525" b="9525"/>
                  <wp:wrapSquare wrapText="bothSides"/>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8E08E5">
              <w:rPr>
                <w:rFonts w:ascii="Arial" w:hAnsi="Arial" w:cs="Arial"/>
                <w:color w:val="000000" w:themeColor="text1"/>
                <w:sz w:val="22"/>
                <w:szCs w:val="22"/>
              </w:rPr>
              <w:t>Commercial betting isn’t allowed in pubs.  This includes the premises acting as “bookmaker”, the premises acting as an intermediary by accepting bets on behalf of a licensed operator and a licensed operator (or their agent) directly accepting bets on the premises.</w:t>
            </w:r>
          </w:p>
        </w:tc>
      </w:tr>
      <w:tr w:rsidR="00484DBA" w:rsidRPr="008E08E5" w14:paraId="33235EAC" w14:textId="77777777" w:rsidTr="000E4DB8">
        <w:tc>
          <w:tcPr>
            <w:tcW w:w="5188" w:type="dxa"/>
            <w:vAlign w:val="center"/>
          </w:tcPr>
          <w:p w14:paraId="14D42A87" w14:textId="77777777" w:rsidR="00484DBA" w:rsidRPr="008E08E5" w:rsidRDefault="009F10BD" w:rsidP="005451A5">
            <w:pPr>
              <w:rPr>
                <w:rFonts w:ascii="Arial" w:hAnsi="Arial" w:cs="Arial"/>
                <w:color w:val="000000" w:themeColor="text1"/>
                <w:sz w:val="22"/>
                <w:szCs w:val="22"/>
                <w:u w:val="single"/>
              </w:rPr>
            </w:pPr>
            <w:r w:rsidRPr="008E08E5">
              <w:rPr>
                <w:rFonts w:ascii="Arial" w:hAnsi="Arial" w:cs="Arial"/>
                <w:color w:val="000000" w:themeColor="text1"/>
                <w:sz w:val="22"/>
                <w:szCs w:val="22"/>
                <w:u w:val="single"/>
              </w:rPr>
              <w:t xml:space="preserve">4.2) </w:t>
            </w:r>
            <w:r w:rsidR="00484DBA" w:rsidRPr="008E08E5">
              <w:rPr>
                <w:rFonts w:ascii="Arial" w:hAnsi="Arial" w:cs="Arial"/>
                <w:color w:val="000000" w:themeColor="text1"/>
                <w:sz w:val="22"/>
                <w:szCs w:val="22"/>
                <w:u w:val="single"/>
              </w:rPr>
              <w:t>Lotteries</w:t>
            </w:r>
            <w:r w:rsidR="00F66407" w:rsidRPr="008E08E5">
              <w:rPr>
                <w:rFonts w:ascii="Arial" w:hAnsi="Arial" w:cs="Arial"/>
                <w:color w:val="000000" w:themeColor="text1"/>
                <w:sz w:val="22"/>
                <w:szCs w:val="22"/>
                <w:u w:val="single"/>
              </w:rPr>
              <w:t xml:space="preserve"> (Sch 11 GA05)</w:t>
            </w:r>
          </w:p>
          <w:p w14:paraId="2A702AAD" w14:textId="77777777" w:rsidR="00A23B01" w:rsidRPr="008E08E5" w:rsidRDefault="00A23B01" w:rsidP="005451A5">
            <w:pPr>
              <w:rPr>
                <w:rFonts w:ascii="Arial" w:hAnsi="Arial" w:cs="Arial"/>
                <w:b/>
                <w:color w:val="000000" w:themeColor="text1"/>
                <w:sz w:val="22"/>
                <w:szCs w:val="22"/>
              </w:rPr>
            </w:pPr>
            <w:r w:rsidRPr="008E08E5">
              <w:rPr>
                <w:rFonts w:ascii="Arial" w:hAnsi="Arial" w:cs="Arial"/>
                <w:b/>
                <w:color w:val="000000" w:themeColor="text1"/>
                <w:sz w:val="22"/>
                <w:szCs w:val="22"/>
              </w:rPr>
              <w:t>If the premises is offering a customer lottery, does it meet the following requirements?</w:t>
            </w:r>
          </w:p>
          <w:p w14:paraId="2C21FA14" w14:textId="77777777" w:rsidR="00A23B01" w:rsidRPr="008E08E5" w:rsidRDefault="00A23B01" w:rsidP="005451A5">
            <w:pPr>
              <w:rPr>
                <w:rFonts w:ascii="Arial" w:hAnsi="Arial" w:cs="Arial"/>
                <w:color w:val="000000" w:themeColor="text1"/>
                <w:sz w:val="22"/>
                <w:szCs w:val="22"/>
                <w:u w:val="single"/>
              </w:rPr>
            </w:pPr>
          </w:p>
          <w:p w14:paraId="2E8392D4" w14:textId="77777777" w:rsidR="00A23B01" w:rsidRPr="008E08E5" w:rsidRDefault="00A23B01" w:rsidP="00A23B01">
            <w:pPr>
              <w:pStyle w:val="ListParagraph"/>
              <w:numPr>
                <w:ilvl w:val="0"/>
                <w:numId w:val="15"/>
              </w:numPr>
              <w:rPr>
                <w:rFonts w:ascii="Arial" w:hAnsi="Arial" w:cs="Arial"/>
                <w:color w:val="000000" w:themeColor="text1"/>
                <w:sz w:val="22"/>
                <w:szCs w:val="22"/>
              </w:rPr>
            </w:pPr>
            <w:r w:rsidRPr="008E08E5">
              <w:rPr>
                <w:rFonts w:ascii="Arial" w:hAnsi="Arial" w:cs="Arial"/>
                <w:color w:val="000000" w:themeColor="text1"/>
                <w:sz w:val="22"/>
                <w:szCs w:val="22"/>
              </w:rPr>
              <w:t>The lottery is only run for its customers at the time they are on the premises</w:t>
            </w:r>
          </w:p>
          <w:p w14:paraId="08A4A663" w14:textId="77777777" w:rsidR="00A23B01" w:rsidRPr="008E08E5" w:rsidRDefault="00A23B01" w:rsidP="00A23B01">
            <w:pPr>
              <w:pStyle w:val="ListParagraph"/>
              <w:numPr>
                <w:ilvl w:val="0"/>
                <w:numId w:val="15"/>
              </w:numPr>
              <w:rPr>
                <w:rFonts w:ascii="Arial" w:hAnsi="Arial" w:cs="Arial"/>
                <w:color w:val="000000" w:themeColor="text1"/>
                <w:sz w:val="22"/>
                <w:szCs w:val="22"/>
              </w:rPr>
            </w:pPr>
            <w:r w:rsidRPr="008E08E5">
              <w:rPr>
                <w:rFonts w:ascii="Arial" w:hAnsi="Arial" w:cs="Arial"/>
                <w:color w:val="000000" w:themeColor="text1"/>
                <w:sz w:val="22"/>
                <w:szCs w:val="22"/>
              </w:rPr>
              <w:t>Tickets must not be sold to children under 16 years of age</w:t>
            </w:r>
          </w:p>
          <w:p w14:paraId="2F8FCF80" w14:textId="77777777" w:rsidR="00A23B01" w:rsidRPr="008E08E5" w:rsidRDefault="00A23B01" w:rsidP="00A23B01">
            <w:pPr>
              <w:pStyle w:val="ListParagraph"/>
              <w:numPr>
                <w:ilvl w:val="0"/>
                <w:numId w:val="15"/>
              </w:numPr>
              <w:rPr>
                <w:rFonts w:ascii="Arial" w:hAnsi="Arial" w:cs="Arial"/>
                <w:color w:val="000000" w:themeColor="text1"/>
                <w:sz w:val="22"/>
                <w:szCs w:val="22"/>
              </w:rPr>
            </w:pPr>
            <w:r w:rsidRPr="008E08E5">
              <w:rPr>
                <w:rFonts w:ascii="Arial" w:hAnsi="Arial" w:cs="Arial"/>
                <w:color w:val="000000" w:themeColor="text1"/>
                <w:sz w:val="22"/>
                <w:szCs w:val="22"/>
              </w:rPr>
              <w:t>No prize can be more than £50 in value</w:t>
            </w:r>
          </w:p>
          <w:p w14:paraId="3B18296F" w14:textId="77777777" w:rsidR="00A23B01" w:rsidRPr="008E08E5" w:rsidRDefault="00A23B01" w:rsidP="00A23B01">
            <w:pPr>
              <w:pStyle w:val="ListParagraph"/>
              <w:numPr>
                <w:ilvl w:val="0"/>
                <w:numId w:val="15"/>
              </w:numPr>
              <w:rPr>
                <w:rFonts w:ascii="Arial" w:hAnsi="Arial" w:cs="Arial"/>
                <w:color w:val="000000" w:themeColor="text1"/>
                <w:sz w:val="22"/>
                <w:szCs w:val="22"/>
              </w:rPr>
            </w:pPr>
            <w:r w:rsidRPr="008E08E5">
              <w:rPr>
                <w:rFonts w:ascii="Arial" w:hAnsi="Arial" w:cs="Arial"/>
                <w:color w:val="000000" w:themeColor="text1"/>
                <w:sz w:val="22"/>
                <w:szCs w:val="22"/>
              </w:rPr>
              <w:t>No rollover of prizes from one lottery to another is permitted</w:t>
            </w:r>
          </w:p>
          <w:p w14:paraId="28FA4930" w14:textId="77777777" w:rsidR="00A23B01" w:rsidRPr="008E08E5" w:rsidRDefault="00A23B01" w:rsidP="00A23B01">
            <w:pPr>
              <w:pStyle w:val="ListParagraph"/>
              <w:numPr>
                <w:ilvl w:val="0"/>
                <w:numId w:val="15"/>
              </w:numPr>
              <w:rPr>
                <w:rFonts w:ascii="Arial" w:hAnsi="Arial" w:cs="Arial"/>
                <w:color w:val="000000" w:themeColor="text1"/>
                <w:sz w:val="22"/>
                <w:szCs w:val="22"/>
              </w:rPr>
            </w:pPr>
            <w:r w:rsidRPr="008E08E5">
              <w:rPr>
                <w:rFonts w:ascii="Arial" w:hAnsi="Arial" w:cs="Arial"/>
                <w:color w:val="000000" w:themeColor="text1"/>
                <w:sz w:val="22"/>
                <w:szCs w:val="22"/>
              </w:rPr>
              <w:t>Only one lottery draw is permitted in each period of seven days</w:t>
            </w:r>
          </w:p>
          <w:p w14:paraId="24D68351" w14:textId="77777777" w:rsidR="00A23B01" w:rsidRPr="008E08E5" w:rsidRDefault="00A23B01" w:rsidP="00A23B01">
            <w:pPr>
              <w:pStyle w:val="ListParagraph"/>
              <w:numPr>
                <w:ilvl w:val="0"/>
                <w:numId w:val="15"/>
              </w:numPr>
              <w:rPr>
                <w:rFonts w:ascii="Arial" w:hAnsi="Arial" w:cs="Arial"/>
                <w:color w:val="000000" w:themeColor="text1"/>
                <w:sz w:val="22"/>
                <w:szCs w:val="22"/>
              </w:rPr>
            </w:pPr>
            <w:r w:rsidRPr="008E08E5">
              <w:rPr>
                <w:rFonts w:ascii="Arial" w:hAnsi="Arial" w:cs="Arial"/>
                <w:color w:val="000000" w:themeColor="text1"/>
                <w:sz w:val="22"/>
                <w:szCs w:val="22"/>
              </w:rPr>
              <w:t xml:space="preserve">Tickets must </w:t>
            </w:r>
            <w:r w:rsidR="00744A8E" w:rsidRPr="008E08E5">
              <w:rPr>
                <w:rFonts w:ascii="Arial" w:hAnsi="Arial" w:cs="Arial"/>
                <w:color w:val="000000" w:themeColor="text1"/>
                <w:sz w:val="22"/>
                <w:szCs w:val="22"/>
              </w:rPr>
              <w:t>display the name address of the promoter, the price of the ticket, the people who can buy tickets and that rights conferred by the sale of the ticket are not transferrable.</w:t>
            </w:r>
          </w:p>
          <w:p w14:paraId="54787BD6" w14:textId="77777777" w:rsidR="00A23B01" w:rsidRPr="008E08E5" w:rsidRDefault="00A23B01" w:rsidP="00A23B01">
            <w:pPr>
              <w:pStyle w:val="ListParagraph"/>
              <w:numPr>
                <w:ilvl w:val="0"/>
                <w:numId w:val="15"/>
              </w:numPr>
              <w:rPr>
                <w:rFonts w:ascii="Arial" w:hAnsi="Arial" w:cs="Arial"/>
                <w:color w:val="000000" w:themeColor="text1"/>
                <w:sz w:val="22"/>
                <w:szCs w:val="22"/>
              </w:rPr>
            </w:pPr>
            <w:r w:rsidRPr="008E08E5">
              <w:rPr>
                <w:rFonts w:ascii="Arial" w:hAnsi="Arial" w:cs="Arial"/>
                <w:color w:val="000000" w:themeColor="text1"/>
                <w:sz w:val="22"/>
                <w:szCs w:val="22"/>
              </w:rPr>
              <w:t>The lottery may only be advertised on the premises where tickets are sold</w:t>
            </w:r>
          </w:p>
          <w:p w14:paraId="2D33B089" w14:textId="77777777" w:rsidR="00A23B01" w:rsidRPr="008E08E5" w:rsidRDefault="00A23B01" w:rsidP="00A23B01">
            <w:pPr>
              <w:pStyle w:val="ListParagraph"/>
              <w:numPr>
                <w:ilvl w:val="0"/>
                <w:numId w:val="15"/>
              </w:numPr>
              <w:rPr>
                <w:rFonts w:ascii="Arial" w:hAnsi="Arial" w:cs="Arial"/>
                <w:color w:val="000000" w:themeColor="text1"/>
                <w:sz w:val="22"/>
                <w:szCs w:val="22"/>
              </w:rPr>
            </w:pPr>
            <w:r w:rsidRPr="008E08E5">
              <w:rPr>
                <w:rFonts w:ascii="Arial" w:hAnsi="Arial" w:cs="Arial"/>
                <w:color w:val="000000" w:themeColor="text1"/>
                <w:sz w:val="22"/>
                <w:szCs w:val="22"/>
              </w:rPr>
              <w:t>No profit can be made (customers lotteries ar</w:t>
            </w:r>
            <w:r w:rsidR="00744A8E" w:rsidRPr="008E08E5">
              <w:rPr>
                <w:rFonts w:ascii="Arial" w:hAnsi="Arial" w:cs="Arial"/>
                <w:color w:val="000000" w:themeColor="text1"/>
                <w:sz w:val="22"/>
                <w:szCs w:val="22"/>
              </w:rPr>
              <w:t>e not suitable for fundraising)</w:t>
            </w:r>
          </w:p>
          <w:p w14:paraId="330851E9" w14:textId="77777777" w:rsidR="00484DBA" w:rsidRPr="008E08E5" w:rsidRDefault="00484DBA" w:rsidP="005451A5">
            <w:pPr>
              <w:rPr>
                <w:rFonts w:ascii="Arial" w:hAnsi="Arial" w:cs="Arial"/>
                <w:color w:val="000000" w:themeColor="text1"/>
                <w:sz w:val="22"/>
                <w:szCs w:val="22"/>
              </w:rPr>
            </w:pPr>
          </w:p>
        </w:tc>
        <w:tc>
          <w:tcPr>
            <w:tcW w:w="5019" w:type="dxa"/>
            <w:gridSpan w:val="2"/>
          </w:tcPr>
          <w:tbl>
            <w:tblPr>
              <w:tblStyle w:val="TableGrid"/>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484DBA" w:rsidRPr="008E08E5" w14:paraId="75DDF475" w14:textId="77777777" w:rsidTr="000E4DB8">
              <w:trPr>
                <w:trHeight w:val="414"/>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3B1ED3" w14:textId="77777777" w:rsidR="00484DBA" w:rsidRPr="008E08E5" w:rsidRDefault="00484DBA" w:rsidP="005451A5">
                  <w:pPr>
                    <w:rPr>
                      <w:rFonts w:ascii="Arial" w:hAnsi="Arial" w:cs="Arial"/>
                      <w:color w:val="000000" w:themeColor="text1"/>
                      <w:sz w:val="22"/>
                      <w:szCs w:val="22"/>
                    </w:rPr>
                  </w:pPr>
                  <w:r w:rsidRPr="008E08E5">
                    <w:rPr>
                      <w:rFonts w:ascii="Arial" w:hAnsi="Arial" w:cs="Arial"/>
                      <w:color w:val="000000" w:themeColor="text1"/>
                      <w:sz w:val="22"/>
                      <w:szCs w:val="22"/>
                    </w:rPr>
                    <w:t>Yes</w:t>
                  </w:r>
                  <w:r w:rsidR="00A23B01" w:rsidRPr="008E08E5">
                    <w:rPr>
                      <w:rFonts w:ascii="Arial" w:hAnsi="Arial" w:cs="Arial"/>
                      <w:color w:val="000000" w:themeColor="text1"/>
                      <w:sz w:val="22"/>
                      <w:szCs w:val="22"/>
                    </w:rPr>
                    <w:t>/ N</w:t>
                  </w:r>
                  <w:r w:rsidR="00CE569A" w:rsidRPr="008E08E5">
                    <w:rPr>
                      <w:rFonts w:ascii="Arial" w:hAnsi="Arial" w:cs="Arial"/>
                      <w:color w:val="000000" w:themeColor="text1"/>
                      <w:sz w:val="22"/>
                      <w:szCs w:val="22"/>
                    </w:rPr>
                    <w:t>/</w:t>
                  </w:r>
                  <w:r w:rsidR="00A23B01" w:rsidRPr="008E08E5">
                    <w:rPr>
                      <w:rFonts w:ascii="Arial" w:hAnsi="Arial" w:cs="Arial"/>
                      <w:color w:val="000000" w:themeColor="text1"/>
                      <w:sz w:val="22"/>
                      <w:szCs w:val="22"/>
                    </w:rPr>
                    <w:t>A</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1A73EC" w14:textId="77777777" w:rsidR="00484DBA" w:rsidRPr="008E08E5" w:rsidRDefault="00484DBA" w:rsidP="005451A5">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775488" behindDoc="0" locked="0" layoutInCell="1" allowOverlap="1" wp14:anchorId="0045CAF6" wp14:editId="1087DD7E">
                            <wp:simplePos x="0" y="0"/>
                            <wp:positionH relativeFrom="column">
                              <wp:posOffset>365760</wp:posOffset>
                            </wp:positionH>
                            <wp:positionV relativeFrom="paragraph">
                              <wp:posOffset>20320</wp:posOffset>
                            </wp:positionV>
                            <wp:extent cx="200025" cy="200025"/>
                            <wp:effectExtent l="0" t="0" r="28575" b="28575"/>
                            <wp:wrapNone/>
                            <wp:docPr id="9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7C2B2" id="Rectangle 18" o:spid="_x0000_s1026" style="position:absolute;margin-left:28.8pt;margin-top:1.6pt;width:15.75pt;height:15.7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XMYGg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MzdcxgaAgAAPQQAAA4AAAAAAAAAAAAAAAAALgIAAGRycy9lMm9Eb2MueG1sUEsBAi0AFAAG&#10;AAgAAAAhAOWT8CrcAAAABgEAAA8AAAAAAAAAAAAAAAAAdAQAAGRycy9kb3ducmV2LnhtbFBLBQYA&#10;AAAABAAEAPMAAAB9BQAAAAA=&#10;"/>
                        </w:pict>
                      </mc:Fallback>
                    </mc:AlternateContent>
                  </w:r>
                  <w:r w:rsidRPr="008E08E5">
                    <w:rPr>
                      <w:rFonts w:ascii="Arial" w:hAnsi="Arial" w:cs="Arial"/>
                      <w:color w:val="000000" w:themeColor="text1"/>
                      <w:sz w:val="22"/>
                      <w:szCs w:val="22"/>
                    </w:rPr>
                    <w:t>0</w:t>
                  </w:r>
                  <w:r w:rsidRPr="008E08E5">
                    <w:rPr>
                      <w:rFonts w:ascii="Arial" w:hAnsi="Arial" w:cs="Arial"/>
                      <w:noProof/>
                      <w:color w:val="000000" w:themeColor="text1"/>
                      <w:sz w:val="22"/>
                      <w:szCs w:val="22"/>
                    </w:rPr>
                    <w:t xml:space="preserve">      </w:t>
                  </w:r>
                </w:p>
              </w:tc>
            </w:tr>
            <w:tr w:rsidR="00484DBA" w:rsidRPr="008E08E5" w14:paraId="0C53A0F9" w14:textId="77777777" w:rsidTr="000E4DB8">
              <w:trPr>
                <w:trHeight w:val="419"/>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F81088" w14:textId="77777777" w:rsidR="00484DBA" w:rsidRPr="008E08E5" w:rsidRDefault="00484DBA" w:rsidP="005451A5">
                  <w:pPr>
                    <w:rPr>
                      <w:rFonts w:ascii="Arial" w:hAnsi="Arial" w:cs="Arial"/>
                      <w:color w:val="000000" w:themeColor="text1"/>
                      <w:sz w:val="22"/>
                      <w:szCs w:val="22"/>
                    </w:rPr>
                  </w:pPr>
                  <w:r w:rsidRPr="008E08E5">
                    <w:rPr>
                      <w:rFonts w:ascii="Arial" w:hAnsi="Arial" w:cs="Arial"/>
                      <w:color w:val="000000" w:themeColor="text1"/>
                      <w:sz w:val="22"/>
                      <w:szCs w:val="22"/>
                    </w:rPr>
                    <w:t>No</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9F1E20" w14:textId="77777777" w:rsidR="00484DBA" w:rsidRPr="008E08E5" w:rsidRDefault="00484DBA" w:rsidP="005451A5">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776512" behindDoc="0" locked="0" layoutInCell="1" allowOverlap="1" wp14:anchorId="4748ED5F" wp14:editId="53C73C12">
                            <wp:simplePos x="0" y="0"/>
                            <wp:positionH relativeFrom="column">
                              <wp:posOffset>365760</wp:posOffset>
                            </wp:positionH>
                            <wp:positionV relativeFrom="paragraph">
                              <wp:posOffset>27305</wp:posOffset>
                            </wp:positionV>
                            <wp:extent cx="200025" cy="200025"/>
                            <wp:effectExtent l="0" t="0" r="28575" b="28575"/>
                            <wp:wrapNone/>
                            <wp:docPr id="9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8975E" id="Rectangle 19" o:spid="_x0000_s1026" style="position:absolute;margin-left:28.8pt;margin-top:2.15pt;width:15.75pt;height:15.7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cEWGgIAAD0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DF7cEWGgIAAD0EAAAOAAAAAAAAAAAAAAAAAC4CAABkcnMvZTJvRG9jLnhtbFBLAQItABQA&#10;BgAIAAAAIQDMCiaf3QAAAAYBAAAPAAAAAAAAAAAAAAAAAHQEAABkcnMvZG93bnJldi54bWxQSwUG&#10;AAAAAAQABADzAAAAfgUAAAAA&#10;"/>
                        </w:pict>
                      </mc:Fallback>
                    </mc:AlternateContent>
                  </w:r>
                  <w:r w:rsidRPr="008E08E5">
                    <w:rPr>
                      <w:rFonts w:ascii="Arial" w:hAnsi="Arial" w:cs="Arial"/>
                      <w:color w:val="000000" w:themeColor="text1"/>
                      <w:sz w:val="22"/>
                      <w:szCs w:val="22"/>
                    </w:rPr>
                    <w:t>10</w:t>
                  </w:r>
                </w:p>
              </w:tc>
            </w:tr>
          </w:tbl>
          <w:p w14:paraId="7F5320EF" w14:textId="77777777" w:rsidR="00484DBA" w:rsidRPr="008E08E5" w:rsidRDefault="00484DBA" w:rsidP="005451A5">
            <w:pPr>
              <w:rPr>
                <w:rFonts w:ascii="Arial" w:hAnsi="Arial" w:cs="Arial"/>
                <w:color w:val="000000" w:themeColor="text1"/>
                <w:sz w:val="22"/>
                <w:szCs w:val="22"/>
              </w:rPr>
            </w:pPr>
          </w:p>
        </w:tc>
      </w:tr>
      <w:tr w:rsidR="00A23B01" w:rsidRPr="008E08E5" w14:paraId="14F5DEE7" w14:textId="77777777" w:rsidTr="00E81BB2">
        <w:tc>
          <w:tcPr>
            <w:tcW w:w="10207" w:type="dxa"/>
            <w:gridSpan w:val="3"/>
            <w:shd w:val="clear" w:color="auto" w:fill="D9D9D9" w:themeFill="background1" w:themeFillShade="D9"/>
            <w:vAlign w:val="center"/>
          </w:tcPr>
          <w:p w14:paraId="6EF3AB0C" w14:textId="77777777" w:rsidR="00A23B01" w:rsidRPr="008E08E5" w:rsidRDefault="00744A8E" w:rsidP="00744A8E">
            <w:pPr>
              <w:ind w:left="630"/>
              <w:rPr>
                <w:rFonts w:ascii="Arial" w:hAnsi="Arial" w:cs="Arial"/>
                <w:color w:val="000000" w:themeColor="text1"/>
                <w:sz w:val="22"/>
                <w:szCs w:val="22"/>
              </w:rPr>
            </w:pPr>
            <w:r w:rsidRPr="008E08E5">
              <w:rPr>
                <w:rFonts w:ascii="Arial" w:hAnsi="Arial" w:cs="Arial"/>
                <w:noProof/>
                <w:color w:val="000000" w:themeColor="text1"/>
                <w:sz w:val="22"/>
                <w:szCs w:val="22"/>
              </w:rPr>
              <w:drawing>
                <wp:anchor distT="0" distB="0" distL="114300" distR="114300" simplePos="0" relativeHeight="251784704" behindDoc="0" locked="0" layoutInCell="1" allowOverlap="1" wp14:anchorId="1D58536F" wp14:editId="60859B72">
                  <wp:simplePos x="0" y="0"/>
                  <wp:positionH relativeFrom="column">
                    <wp:posOffset>-439420</wp:posOffset>
                  </wp:positionH>
                  <wp:positionV relativeFrom="paragraph">
                    <wp:posOffset>0</wp:posOffset>
                  </wp:positionV>
                  <wp:extent cx="314325" cy="314325"/>
                  <wp:effectExtent l="0" t="0" r="9525" b="9525"/>
                  <wp:wrapSquare wrapText="bothSides"/>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00A23B01" w:rsidRPr="008E08E5">
              <w:rPr>
                <w:rFonts w:ascii="Arial" w:hAnsi="Arial" w:cs="Arial"/>
                <w:color w:val="000000" w:themeColor="text1"/>
                <w:sz w:val="22"/>
                <w:szCs w:val="22"/>
              </w:rPr>
              <w:t>Lotteries are a form of gambling and must be offered in compliance with the requirements primarily laid out within Schedule 11 of the Gambling Act 2005.  It defines exempt lotteries and applicable conditions covering areas such stakes and prizes, ticket information and suitability for fundraising.</w:t>
            </w:r>
          </w:p>
        </w:tc>
      </w:tr>
      <w:tr w:rsidR="00484DBA" w:rsidRPr="008E08E5" w14:paraId="06B2D9B5" w14:textId="77777777" w:rsidTr="000E4DB8">
        <w:tc>
          <w:tcPr>
            <w:tcW w:w="5188" w:type="dxa"/>
            <w:vAlign w:val="center"/>
          </w:tcPr>
          <w:p w14:paraId="3774FAFE" w14:textId="77777777" w:rsidR="00484DBA" w:rsidRPr="008E08E5" w:rsidRDefault="009F10BD" w:rsidP="005451A5">
            <w:pPr>
              <w:rPr>
                <w:rFonts w:ascii="Arial" w:hAnsi="Arial" w:cs="Arial"/>
                <w:color w:val="000000" w:themeColor="text1"/>
                <w:sz w:val="22"/>
                <w:szCs w:val="22"/>
                <w:u w:val="single"/>
              </w:rPr>
            </w:pPr>
            <w:r w:rsidRPr="008E08E5">
              <w:rPr>
                <w:rFonts w:ascii="Arial" w:hAnsi="Arial" w:cs="Arial"/>
                <w:color w:val="000000" w:themeColor="text1"/>
                <w:sz w:val="22"/>
                <w:szCs w:val="22"/>
                <w:u w:val="single"/>
              </w:rPr>
              <w:t xml:space="preserve">4.3) </w:t>
            </w:r>
            <w:r w:rsidR="00484DBA" w:rsidRPr="008E08E5">
              <w:rPr>
                <w:rFonts w:ascii="Arial" w:hAnsi="Arial" w:cs="Arial"/>
                <w:color w:val="000000" w:themeColor="text1"/>
                <w:sz w:val="22"/>
                <w:szCs w:val="22"/>
                <w:u w:val="single"/>
              </w:rPr>
              <w:t>Employment of Children</w:t>
            </w:r>
            <w:r w:rsidR="00744A8E" w:rsidRPr="008E08E5">
              <w:rPr>
                <w:rFonts w:ascii="Arial" w:hAnsi="Arial" w:cs="Arial"/>
                <w:color w:val="000000" w:themeColor="text1"/>
                <w:sz w:val="22"/>
                <w:szCs w:val="22"/>
                <w:u w:val="single"/>
              </w:rPr>
              <w:t xml:space="preserve"> (GA05 Section 54)</w:t>
            </w:r>
          </w:p>
          <w:p w14:paraId="1DCDA928" w14:textId="77777777" w:rsidR="00484DBA" w:rsidRPr="00E81BB2" w:rsidRDefault="00744A8E" w:rsidP="005451A5">
            <w:pPr>
              <w:rPr>
                <w:rFonts w:ascii="Arial" w:hAnsi="Arial" w:cs="Arial"/>
                <w:b/>
                <w:color w:val="000000" w:themeColor="text1"/>
                <w:sz w:val="22"/>
                <w:szCs w:val="22"/>
              </w:rPr>
            </w:pPr>
            <w:r w:rsidRPr="008E08E5">
              <w:rPr>
                <w:rFonts w:ascii="Arial" w:hAnsi="Arial" w:cs="Arial"/>
                <w:b/>
                <w:color w:val="000000" w:themeColor="text1"/>
                <w:sz w:val="22"/>
                <w:szCs w:val="22"/>
              </w:rPr>
              <w:t xml:space="preserve">Does the premises employ a child/ </w:t>
            </w:r>
            <w:r w:rsidR="00484DBA" w:rsidRPr="008E08E5">
              <w:rPr>
                <w:rFonts w:ascii="Arial" w:hAnsi="Arial" w:cs="Arial"/>
                <w:b/>
                <w:color w:val="000000" w:themeColor="text1"/>
                <w:sz w:val="22"/>
                <w:szCs w:val="22"/>
              </w:rPr>
              <w:t>y</w:t>
            </w:r>
            <w:r w:rsidRPr="008E08E5">
              <w:rPr>
                <w:rFonts w:ascii="Arial" w:hAnsi="Arial" w:cs="Arial"/>
                <w:b/>
                <w:color w:val="000000" w:themeColor="text1"/>
                <w:sz w:val="22"/>
                <w:szCs w:val="22"/>
              </w:rPr>
              <w:t xml:space="preserve">oung person to work </w:t>
            </w:r>
            <w:r w:rsidR="00484DBA" w:rsidRPr="008E08E5">
              <w:rPr>
                <w:rFonts w:ascii="Arial" w:hAnsi="Arial" w:cs="Arial"/>
                <w:b/>
                <w:color w:val="000000" w:themeColor="text1"/>
                <w:sz w:val="22"/>
                <w:szCs w:val="22"/>
              </w:rPr>
              <w:t xml:space="preserve">where gaming machines </w:t>
            </w:r>
            <w:r w:rsidRPr="008E08E5">
              <w:rPr>
                <w:rFonts w:ascii="Arial" w:hAnsi="Arial" w:cs="Arial"/>
                <w:b/>
                <w:color w:val="000000" w:themeColor="text1"/>
                <w:sz w:val="22"/>
                <w:szCs w:val="22"/>
              </w:rPr>
              <w:t xml:space="preserve">are situated where they </w:t>
            </w:r>
            <w:r w:rsidR="00484DBA" w:rsidRPr="008E08E5">
              <w:rPr>
                <w:rFonts w:ascii="Arial" w:hAnsi="Arial" w:cs="Arial"/>
                <w:b/>
                <w:color w:val="000000" w:themeColor="text1"/>
                <w:sz w:val="22"/>
                <w:szCs w:val="22"/>
              </w:rPr>
              <w:t>may be required to perform a function in con</w:t>
            </w:r>
            <w:r w:rsidRPr="008E08E5">
              <w:rPr>
                <w:rFonts w:ascii="Arial" w:hAnsi="Arial" w:cs="Arial"/>
                <w:b/>
                <w:color w:val="000000" w:themeColor="text1"/>
                <w:sz w:val="22"/>
                <w:szCs w:val="22"/>
              </w:rPr>
              <w:t>nection with a gaming machine?</w:t>
            </w:r>
          </w:p>
        </w:tc>
        <w:tc>
          <w:tcPr>
            <w:tcW w:w="5019" w:type="dxa"/>
            <w:gridSpan w:val="2"/>
          </w:tcPr>
          <w:tbl>
            <w:tblPr>
              <w:tblStyle w:val="TableGrid"/>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484DBA" w:rsidRPr="008E08E5" w14:paraId="4BA44CDE" w14:textId="77777777" w:rsidTr="000E4DB8">
              <w:trPr>
                <w:trHeight w:val="414"/>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DF36EC" w14:textId="77777777" w:rsidR="00484DBA" w:rsidRPr="008E08E5" w:rsidRDefault="00484DBA" w:rsidP="005451A5">
                  <w:pPr>
                    <w:rPr>
                      <w:rFonts w:ascii="Arial" w:hAnsi="Arial" w:cs="Arial"/>
                      <w:color w:val="000000" w:themeColor="text1"/>
                      <w:sz w:val="22"/>
                      <w:szCs w:val="22"/>
                    </w:rPr>
                  </w:pPr>
                  <w:r w:rsidRPr="008E08E5">
                    <w:rPr>
                      <w:rFonts w:ascii="Arial" w:hAnsi="Arial" w:cs="Arial"/>
                      <w:color w:val="000000" w:themeColor="text1"/>
                      <w:sz w:val="22"/>
                      <w:szCs w:val="22"/>
                    </w:rPr>
                    <w:t>Yes</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4B024F" w14:textId="77777777" w:rsidR="00484DBA" w:rsidRPr="008E08E5" w:rsidRDefault="00484DBA" w:rsidP="005451A5">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777536" behindDoc="0" locked="0" layoutInCell="1" allowOverlap="1" wp14:anchorId="00A94141" wp14:editId="7839101C">
                            <wp:simplePos x="0" y="0"/>
                            <wp:positionH relativeFrom="column">
                              <wp:posOffset>365760</wp:posOffset>
                            </wp:positionH>
                            <wp:positionV relativeFrom="paragraph">
                              <wp:posOffset>20320</wp:posOffset>
                            </wp:positionV>
                            <wp:extent cx="200025" cy="200025"/>
                            <wp:effectExtent l="0" t="0" r="28575" b="28575"/>
                            <wp:wrapNone/>
                            <wp:docPr id="10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0F2AD" id="Rectangle 18" o:spid="_x0000_s1026" style="position:absolute;margin-left:28.8pt;margin-top:1.6pt;width:15.75pt;height:15.7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4kvGgIAAD4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OJHiS8aAgAAPgQAAA4AAAAAAAAAAAAAAAAALgIAAGRycy9lMm9Eb2MueG1sUEsBAi0AFAAG&#10;AAgAAAAhAOWT8CrcAAAABgEAAA8AAAAAAAAAAAAAAAAAdAQAAGRycy9kb3ducmV2LnhtbFBLBQYA&#10;AAAABAAEAPMAAAB9BQAAAAA=&#10;"/>
                        </w:pict>
                      </mc:Fallback>
                    </mc:AlternateContent>
                  </w:r>
                  <w:r w:rsidR="00744A8E" w:rsidRPr="008E08E5">
                    <w:rPr>
                      <w:rFonts w:ascii="Arial" w:hAnsi="Arial" w:cs="Arial"/>
                      <w:color w:val="000000" w:themeColor="text1"/>
                      <w:sz w:val="22"/>
                      <w:szCs w:val="22"/>
                    </w:rPr>
                    <w:t>10</w:t>
                  </w:r>
                  <w:r w:rsidRPr="008E08E5">
                    <w:rPr>
                      <w:rFonts w:ascii="Arial" w:hAnsi="Arial" w:cs="Arial"/>
                      <w:noProof/>
                      <w:color w:val="000000" w:themeColor="text1"/>
                      <w:sz w:val="22"/>
                      <w:szCs w:val="22"/>
                    </w:rPr>
                    <w:t xml:space="preserve">      </w:t>
                  </w:r>
                </w:p>
              </w:tc>
            </w:tr>
            <w:tr w:rsidR="00484DBA" w:rsidRPr="008E08E5" w14:paraId="71511012" w14:textId="77777777" w:rsidTr="000E4DB8">
              <w:trPr>
                <w:trHeight w:val="419"/>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25B504" w14:textId="77777777" w:rsidR="00484DBA" w:rsidRPr="008E08E5" w:rsidRDefault="00484DBA" w:rsidP="005451A5">
                  <w:pPr>
                    <w:rPr>
                      <w:rFonts w:ascii="Arial" w:hAnsi="Arial" w:cs="Arial"/>
                      <w:color w:val="000000" w:themeColor="text1"/>
                      <w:sz w:val="22"/>
                      <w:szCs w:val="22"/>
                    </w:rPr>
                  </w:pPr>
                  <w:r w:rsidRPr="008E08E5">
                    <w:rPr>
                      <w:rFonts w:ascii="Arial" w:hAnsi="Arial" w:cs="Arial"/>
                      <w:color w:val="000000" w:themeColor="text1"/>
                      <w:sz w:val="22"/>
                      <w:szCs w:val="22"/>
                    </w:rPr>
                    <w:t>No</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9E4886" w14:textId="77777777" w:rsidR="00484DBA" w:rsidRPr="008E08E5" w:rsidRDefault="00484DBA" w:rsidP="005451A5">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778560" behindDoc="0" locked="0" layoutInCell="1" allowOverlap="1" wp14:anchorId="402BF689" wp14:editId="719DCE97">
                            <wp:simplePos x="0" y="0"/>
                            <wp:positionH relativeFrom="column">
                              <wp:posOffset>365760</wp:posOffset>
                            </wp:positionH>
                            <wp:positionV relativeFrom="paragraph">
                              <wp:posOffset>27305</wp:posOffset>
                            </wp:positionV>
                            <wp:extent cx="200025" cy="200025"/>
                            <wp:effectExtent l="0" t="0" r="28575" b="28575"/>
                            <wp:wrapNone/>
                            <wp:docPr id="10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07BB5" id="Rectangle 19" o:spid="_x0000_s1026" style="position:absolute;margin-left:28.8pt;margin-top:2.15pt;width:15.75pt;height:15.7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63c7IRsCAAA+BAAADgAAAAAAAAAAAAAAAAAuAgAAZHJzL2Uyb0RvYy54bWxQSwECLQAU&#10;AAYACAAAACEAzAomn90AAAAGAQAADwAAAAAAAAAAAAAAAAB1BAAAZHJzL2Rvd25yZXYueG1sUEsF&#10;BgAAAAAEAAQA8wAAAH8FAAAAAA==&#10;"/>
                        </w:pict>
                      </mc:Fallback>
                    </mc:AlternateContent>
                  </w:r>
                  <w:r w:rsidRPr="008E08E5">
                    <w:rPr>
                      <w:rFonts w:ascii="Arial" w:hAnsi="Arial" w:cs="Arial"/>
                      <w:color w:val="000000" w:themeColor="text1"/>
                      <w:sz w:val="22"/>
                      <w:szCs w:val="22"/>
                    </w:rPr>
                    <w:t>0</w:t>
                  </w:r>
                </w:p>
              </w:tc>
            </w:tr>
          </w:tbl>
          <w:p w14:paraId="4DE2891C" w14:textId="77777777" w:rsidR="00484DBA" w:rsidRPr="008E08E5" w:rsidRDefault="00484DBA" w:rsidP="005451A5">
            <w:pPr>
              <w:rPr>
                <w:rFonts w:ascii="Arial" w:hAnsi="Arial" w:cs="Arial"/>
                <w:color w:val="000000" w:themeColor="text1"/>
                <w:sz w:val="22"/>
                <w:szCs w:val="22"/>
              </w:rPr>
            </w:pPr>
          </w:p>
        </w:tc>
      </w:tr>
      <w:tr w:rsidR="000E4DB8" w:rsidRPr="008E08E5" w14:paraId="03C5F9EF" w14:textId="77777777" w:rsidTr="00CE569A">
        <w:tblPrEx>
          <w:jc w:val="center"/>
          <w:tblInd w:w="0" w:type="dxa"/>
        </w:tblPrEx>
        <w:trPr>
          <w:trHeight w:val="1147"/>
          <w:jc w:val="center"/>
        </w:trPr>
        <w:tc>
          <w:tcPr>
            <w:tcW w:w="82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6A2C3" w14:textId="49803A8F" w:rsidR="000E4DB8" w:rsidRPr="008E08E5" w:rsidRDefault="000E4DB8" w:rsidP="005451A5">
            <w:pPr>
              <w:rPr>
                <w:rFonts w:ascii="Arial" w:hAnsi="Arial" w:cs="Arial"/>
                <w:sz w:val="22"/>
                <w:szCs w:val="22"/>
              </w:rPr>
            </w:pPr>
          </w:p>
        </w:tc>
        <w:tc>
          <w:tcPr>
            <w:tcW w:w="1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EDA8D" w14:textId="77777777" w:rsidR="000E4DB8" w:rsidRPr="008E08E5" w:rsidRDefault="000E4DB8" w:rsidP="005451A5">
            <w:pPr>
              <w:jc w:val="center"/>
              <w:rPr>
                <w:rFonts w:ascii="Arial" w:hAnsi="Arial" w:cs="Arial"/>
                <w:noProof/>
                <w:color w:val="000000" w:themeColor="text1"/>
                <w:sz w:val="22"/>
                <w:szCs w:val="22"/>
              </w:rPr>
            </w:pPr>
            <w:r w:rsidRPr="008E08E5">
              <w:rPr>
                <w:rFonts w:ascii="Arial" w:hAnsi="Arial" w:cs="Arial"/>
                <w:b/>
                <w:noProof/>
                <w:color w:val="000000" w:themeColor="text1"/>
                <w:sz w:val="22"/>
                <w:szCs w:val="22"/>
                <w:u w:val="single"/>
              </w:rPr>
              <w:t>Assessment Score</w:t>
            </w:r>
            <w:r w:rsidRPr="008E08E5">
              <w:rPr>
                <w:rFonts w:ascii="Arial" w:hAnsi="Arial" w:cs="Arial"/>
                <w:noProof/>
                <w:color w:val="000000" w:themeColor="text1"/>
                <w:sz w:val="22"/>
                <w:szCs w:val="22"/>
              </w:rPr>
              <w:t>:</w:t>
            </w:r>
          </w:p>
          <w:p w14:paraId="1303002F" w14:textId="77777777" w:rsidR="000E4DB8" w:rsidRPr="008E08E5" w:rsidRDefault="000E4DB8" w:rsidP="005451A5">
            <w:pPr>
              <w:rPr>
                <w:rFonts w:ascii="Arial" w:hAnsi="Arial" w:cs="Arial"/>
                <w:noProof/>
                <w:color w:val="000000" w:themeColor="text1"/>
                <w:sz w:val="22"/>
                <w:szCs w:val="22"/>
              </w:rPr>
            </w:pPr>
          </w:p>
          <w:p w14:paraId="752ABDF3" w14:textId="77777777" w:rsidR="000E4DB8" w:rsidRPr="008E08E5" w:rsidRDefault="00B84485" w:rsidP="00CE569A">
            <w:pPr>
              <w:rPr>
                <w:rFonts w:ascii="Arial" w:hAnsi="Arial" w:cs="Arial"/>
                <w:noProof/>
                <w:color w:val="000000" w:themeColor="text1"/>
                <w:sz w:val="22"/>
                <w:szCs w:val="22"/>
              </w:rPr>
            </w:pPr>
            <w:r>
              <w:rPr>
                <w:rFonts w:ascii="Arial" w:hAnsi="Arial" w:cs="Arial"/>
                <w:noProof/>
                <w:color w:val="000000" w:themeColor="text1"/>
                <w:sz w:val="22"/>
                <w:szCs w:val="22"/>
              </w:rPr>
              <w:t>……….……./ 12</w:t>
            </w:r>
            <w:r w:rsidR="00B309E3" w:rsidRPr="008E08E5">
              <w:rPr>
                <w:rFonts w:ascii="Arial" w:hAnsi="Arial" w:cs="Arial"/>
                <w:noProof/>
                <w:color w:val="000000" w:themeColor="text1"/>
                <w:sz w:val="22"/>
                <w:szCs w:val="22"/>
              </w:rPr>
              <w:t>0</w:t>
            </w:r>
          </w:p>
        </w:tc>
      </w:tr>
    </w:tbl>
    <w:p w14:paraId="5D11F39B" w14:textId="77777777" w:rsidR="00B309E3" w:rsidRPr="008E08E5" w:rsidRDefault="00B309E3" w:rsidP="00154A69">
      <w:pPr>
        <w:rPr>
          <w:rFonts w:ascii="Arial" w:hAnsi="Arial" w:cs="Arial"/>
          <w:color w:val="000000" w:themeColor="text1"/>
          <w:sz w:val="22"/>
          <w:szCs w:val="22"/>
        </w:rPr>
      </w:pPr>
    </w:p>
    <w:p w14:paraId="14BB5A7A" w14:textId="77777777" w:rsidR="009F10BD" w:rsidRPr="008E08E5" w:rsidRDefault="001111BF" w:rsidP="009F10BD">
      <w:pPr>
        <w:numPr>
          <w:ilvl w:val="0"/>
          <w:numId w:val="16"/>
        </w:numPr>
        <w:contextualSpacing/>
        <w:jc w:val="center"/>
        <w:rPr>
          <w:rFonts w:ascii="Arial" w:hAnsi="Arial" w:cs="Arial"/>
          <w:sz w:val="22"/>
          <w:szCs w:val="22"/>
        </w:rPr>
      </w:pPr>
      <w:r w:rsidRPr="008E08E5">
        <w:rPr>
          <w:rFonts w:ascii="Arial" w:hAnsi="Arial" w:cs="Arial"/>
          <w:b/>
          <w:sz w:val="22"/>
          <w:szCs w:val="22"/>
          <w:u w:val="single"/>
        </w:rPr>
        <w:t>5</w:t>
      </w:r>
      <w:r w:rsidR="009F10BD" w:rsidRPr="008E08E5">
        <w:rPr>
          <w:rFonts w:ascii="Arial" w:hAnsi="Arial" w:cs="Arial"/>
          <w:b/>
          <w:sz w:val="22"/>
          <w:szCs w:val="22"/>
          <w:u w:val="single"/>
        </w:rPr>
        <w:t>) Action Points</w:t>
      </w:r>
    </w:p>
    <w:p w14:paraId="728AB3A3" w14:textId="77777777" w:rsidR="009F10BD" w:rsidRPr="008E08E5" w:rsidRDefault="009F10BD" w:rsidP="009F10BD">
      <w:pPr>
        <w:numPr>
          <w:ilvl w:val="0"/>
          <w:numId w:val="16"/>
        </w:numPr>
        <w:contextualSpacing/>
        <w:jc w:val="center"/>
        <w:rPr>
          <w:rFonts w:ascii="Arial" w:hAnsi="Arial" w:cs="Arial"/>
          <w:sz w:val="22"/>
          <w:szCs w:val="22"/>
        </w:rPr>
      </w:pPr>
    </w:p>
    <w:tbl>
      <w:tblPr>
        <w:tblStyle w:val="TableGrid6"/>
        <w:tblW w:w="9918" w:type="dxa"/>
        <w:tblInd w:w="-709" w:type="dxa"/>
        <w:tblLook w:val="04A0" w:firstRow="1" w:lastRow="0" w:firstColumn="1" w:lastColumn="0" w:noHBand="0" w:noVBand="1"/>
      </w:tblPr>
      <w:tblGrid>
        <w:gridCol w:w="2122"/>
        <w:gridCol w:w="7796"/>
      </w:tblGrid>
      <w:tr w:rsidR="009F10BD" w:rsidRPr="008E08E5" w14:paraId="3B0E7067" w14:textId="77777777" w:rsidTr="00CE569A">
        <w:tc>
          <w:tcPr>
            <w:tcW w:w="2122" w:type="dxa"/>
          </w:tcPr>
          <w:p w14:paraId="4E1A72B1" w14:textId="77777777" w:rsidR="009F10BD" w:rsidRPr="008E08E5" w:rsidRDefault="009F10BD" w:rsidP="009F10BD">
            <w:pPr>
              <w:rPr>
                <w:rFonts w:ascii="Arial" w:hAnsi="Arial" w:cs="Arial"/>
                <w:sz w:val="22"/>
                <w:szCs w:val="22"/>
              </w:rPr>
            </w:pPr>
            <w:r w:rsidRPr="008E08E5">
              <w:rPr>
                <w:rFonts w:ascii="Arial" w:hAnsi="Arial" w:cs="Arial"/>
                <w:sz w:val="22"/>
                <w:szCs w:val="22"/>
              </w:rPr>
              <w:t>Question Number</w:t>
            </w:r>
          </w:p>
        </w:tc>
        <w:tc>
          <w:tcPr>
            <w:tcW w:w="7796" w:type="dxa"/>
          </w:tcPr>
          <w:p w14:paraId="67AEE184" w14:textId="77777777" w:rsidR="009F10BD" w:rsidRPr="008E08E5" w:rsidRDefault="009F10BD" w:rsidP="009F10BD">
            <w:pPr>
              <w:rPr>
                <w:rFonts w:ascii="Arial" w:hAnsi="Arial" w:cs="Arial"/>
                <w:sz w:val="22"/>
                <w:szCs w:val="22"/>
              </w:rPr>
            </w:pPr>
            <w:r w:rsidRPr="008E08E5">
              <w:rPr>
                <w:rFonts w:ascii="Arial" w:hAnsi="Arial" w:cs="Arial"/>
                <w:sz w:val="22"/>
                <w:szCs w:val="22"/>
              </w:rPr>
              <w:t>Issue/ Resolution</w:t>
            </w:r>
          </w:p>
        </w:tc>
      </w:tr>
      <w:tr w:rsidR="009F10BD" w:rsidRPr="008E08E5" w14:paraId="7BB91324" w14:textId="77777777" w:rsidTr="00CE569A">
        <w:tc>
          <w:tcPr>
            <w:tcW w:w="2122" w:type="dxa"/>
          </w:tcPr>
          <w:p w14:paraId="33FAE507" w14:textId="77777777" w:rsidR="009F10BD" w:rsidRPr="008E08E5" w:rsidRDefault="009F10BD" w:rsidP="009F10BD">
            <w:pPr>
              <w:jc w:val="center"/>
              <w:rPr>
                <w:rFonts w:ascii="Arial" w:hAnsi="Arial" w:cs="Arial"/>
                <w:b/>
                <w:sz w:val="22"/>
                <w:szCs w:val="22"/>
                <w:u w:val="single"/>
              </w:rPr>
            </w:pPr>
          </w:p>
          <w:p w14:paraId="3B310D91" w14:textId="77777777" w:rsidR="009F10BD" w:rsidRPr="008E08E5" w:rsidRDefault="009F10BD" w:rsidP="009F10BD">
            <w:pPr>
              <w:jc w:val="center"/>
              <w:rPr>
                <w:rFonts w:ascii="Arial" w:hAnsi="Arial" w:cs="Arial"/>
                <w:b/>
                <w:sz w:val="22"/>
                <w:szCs w:val="22"/>
                <w:u w:val="single"/>
              </w:rPr>
            </w:pPr>
          </w:p>
        </w:tc>
        <w:tc>
          <w:tcPr>
            <w:tcW w:w="7796" w:type="dxa"/>
          </w:tcPr>
          <w:p w14:paraId="63E24D37" w14:textId="77777777" w:rsidR="009F10BD" w:rsidRPr="008E08E5" w:rsidRDefault="009F10BD" w:rsidP="009F10BD">
            <w:pPr>
              <w:jc w:val="center"/>
              <w:rPr>
                <w:rFonts w:ascii="Arial" w:hAnsi="Arial" w:cs="Arial"/>
                <w:b/>
                <w:sz w:val="22"/>
                <w:szCs w:val="22"/>
                <w:u w:val="single"/>
              </w:rPr>
            </w:pPr>
          </w:p>
        </w:tc>
      </w:tr>
      <w:tr w:rsidR="009F10BD" w:rsidRPr="008E08E5" w14:paraId="0730067A" w14:textId="77777777" w:rsidTr="00CE569A">
        <w:tc>
          <w:tcPr>
            <w:tcW w:w="2122" w:type="dxa"/>
          </w:tcPr>
          <w:p w14:paraId="062035F5" w14:textId="77777777" w:rsidR="009F10BD" w:rsidRPr="008E08E5" w:rsidRDefault="009F10BD" w:rsidP="009F10BD">
            <w:pPr>
              <w:jc w:val="center"/>
              <w:rPr>
                <w:rFonts w:ascii="Arial" w:hAnsi="Arial" w:cs="Arial"/>
                <w:b/>
                <w:sz w:val="22"/>
                <w:szCs w:val="22"/>
                <w:u w:val="single"/>
              </w:rPr>
            </w:pPr>
          </w:p>
          <w:p w14:paraId="1CC29E72" w14:textId="77777777" w:rsidR="009F10BD" w:rsidRPr="008E08E5" w:rsidRDefault="009F10BD" w:rsidP="009F10BD">
            <w:pPr>
              <w:jc w:val="center"/>
              <w:rPr>
                <w:rFonts w:ascii="Arial" w:hAnsi="Arial" w:cs="Arial"/>
                <w:b/>
                <w:sz w:val="22"/>
                <w:szCs w:val="22"/>
                <w:u w:val="single"/>
              </w:rPr>
            </w:pPr>
          </w:p>
        </w:tc>
        <w:tc>
          <w:tcPr>
            <w:tcW w:w="7796" w:type="dxa"/>
          </w:tcPr>
          <w:p w14:paraId="714535DB" w14:textId="77777777" w:rsidR="009F10BD" w:rsidRPr="008E08E5" w:rsidRDefault="009F10BD" w:rsidP="009F10BD">
            <w:pPr>
              <w:jc w:val="center"/>
              <w:rPr>
                <w:rFonts w:ascii="Arial" w:hAnsi="Arial" w:cs="Arial"/>
                <w:b/>
                <w:sz w:val="22"/>
                <w:szCs w:val="22"/>
                <w:u w:val="single"/>
              </w:rPr>
            </w:pPr>
          </w:p>
        </w:tc>
      </w:tr>
      <w:tr w:rsidR="009F10BD" w:rsidRPr="008E08E5" w14:paraId="1C426C96" w14:textId="77777777" w:rsidTr="00CE569A">
        <w:tc>
          <w:tcPr>
            <w:tcW w:w="2122" w:type="dxa"/>
          </w:tcPr>
          <w:p w14:paraId="587529CB" w14:textId="77777777" w:rsidR="009F10BD" w:rsidRPr="008E08E5" w:rsidRDefault="009F10BD" w:rsidP="009F10BD">
            <w:pPr>
              <w:jc w:val="center"/>
              <w:rPr>
                <w:rFonts w:ascii="Arial" w:hAnsi="Arial" w:cs="Arial"/>
                <w:b/>
                <w:sz w:val="22"/>
                <w:szCs w:val="22"/>
                <w:u w:val="single"/>
              </w:rPr>
            </w:pPr>
          </w:p>
        </w:tc>
        <w:tc>
          <w:tcPr>
            <w:tcW w:w="7796" w:type="dxa"/>
          </w:tcPr>
          <w:p w14:paraId="21D148C9" w14:textId="77777777" w:rsidR="009F10BD" w:rsidRPr="008E08E5" w:rsidRDefault="009F10BD" w:rsidP="009F10BD">
            <w:pPr>
              <w:jc w:val="center"/>
              <w:rPr>
                <w:rFonts w:ascii="Arial" w:hAnsi="Arial" w:cs="Arial"/>
                <w:b/>
                <w:sz w:val="22"/>
                <w:szCs w:val="22"/>
                <w:u w:val="single"/>
              </w:rPr>
            </w:pPr>
          </w:p>
          <w:p w14:paraId="74E1FA0B" w14:textId="77777777" w:rsidR="009F10BD" w:rsidRPr="008E08E5" w:rsidRDefault="009F10BD" w:rsidP="009F10BD">
            <w:pPr>
              <w:jc w:val="center"/>
              <w:rPr>
                <w:rFonts w:ascii="Arial" w:hAnsi="Arial" w:cs="Arial"/>
                <w:b/>
                <w:sz w:val="22"/>
                <w:szCs w:val="22"/>
                <w:u w:val="single"/>
              </w:rPr>
            </w:pPr>
          </w:p>
        </w:tc>
      </w:tr>
      <w:tr w:rsidR="009F10BD" w:rsidRPr="008E08E5" w14:paraId="55728F24" w14:textId="77777777" w:rsidTr="00CE569A">
        <w:tc>
          <w:tcPr>
            <w:tcW w:w="2122" w:type="dxa"/>
          </w:tcPr>
          <w:p w14:paraId="3B4C823F" w14:textId="77777777" w:rsidR="009F10BD" w:rsidRPr="008E08E5" w:rsidRDefault="009F10BD" w:rsidP="009F10BD">
            <w:pPr>
              <w:jc w:val="center"/>
              <w:rPr>
                <w:rFonts w:ascii="Arial" w:hAnsi="Arial" w:cs="Arial"/>
                <w:b/>
                <w:sz w:val="22"/>
                <w:szCs w:val="22"/>
                <w:u w:val="single"/>
              </w:rPr>
            </w:pPr>
          </w:p>
        </w:tc>
        <w:tc>
          <w:tcPr>
            <w:tcW w:w="7796" w:type="dxa"/>
          </w:tcPr>
          <w:p w14:paraId="012D76DE" w14:textId="77777777" w:rsidR="009F10BD" w:rsidRPr="008E08E5" w:rsidRDefault="009F10BD" w:rsidP="009F10BD">
            <w:pPr>
              <w:jc w:val="center"/>
              <w:rPr>
                <w:rFonts w:ascii="Arial" w:hAnsi="Arial" w:cs="Arial"/>
                <w:b/>
                <w:sz w:val="22"/>
                <w:szCs w:val="22"/>
                <w:u w:val="single"/>
              </w:rPr>
            </w:pPr>
          </w:p>
          <w:p w14:paraId="4835DD2B" w14:textId="77777777" w:rsidR="009F10BD" w:rsidRPr="008E08E5" w:rsidRDefault="009F10BD" w:rsidP="009F10BD">
            <w:pPr>
              <w:jc w:val="center"/>
              <w:rPr>
                <w:rFonts w:ascii="Arial" w:hAnsi="Arial" w:cs="Arial"/>
                <w:b/>
                <w:sz w:val="22"/>
                <w:szCs w:val="22"/>
                <w:u w:val="single"/>
              </w:rPr>
            </w:pPr>
          </w:p>
        </w:tc>
      </w:tr>
      <w:tr w:rsidR="009F10BD" w:rsidRPr="008E08E5" w14:paraId="785B30DC" w14:textId="77777777" w:rsidTr="00CE569A">
        <w:tc>
          <w:tcPr>
            <w:tcW w:w="2122" w:type="dxa"/>
          </w:tcPr>
          <w:p w14:paraId="26EA3930" w14:textId="77777777" w:rsidR="009F10BD" w:rsidRPr="008E08E5" w:rsidRDefault="009F10BD" w:rsidP="009F10BD">
            <w:pPr>
              <w:jc w:val="center"/>
              <w:rPr>
                <w:rFonts w:ascii="Arial" w:hAnsi="Arial" w:cs="Arial"/>
                <w:b/>
                <w:sz w:val="22"/>
                <w:szCs w:val="22"/>
                <w:u w:val="single"/>
              </w:rPr>
            </w:pPr>
          </w:p>
        </w:tc>
        <w:tc>
          <w:tcPr>
            <w:tcW w:w="7796" w:type="dxa"/>
          </w:tcPr>
          <w:p w14:paraId="02A0A981" w14:textId="77777777" w:rsidR="009F10BD" w:rsidRPr="008E08E5" w:rsidRDefault="009F10BD" w:rsidP="009F10BD">
            <w:pPr>
              <w:jc w:val="center"/>
              <w:rPr>
                <w:rFonts w:ascii="Arial" w:hAnsi="Arial" w:cs="Arial"/>
                <w:b/>
                <w:sz w:val="22"/>
                <w:szCs w:val="22"/>
                <w:u w:val="single"/>
              </w:rPr>
            </w:pPr>
          </w:p>
          <w:p w14:paraId="68935CC7" w14:textId="77777777" w:rsidR="009F10BD" w:rsidRPr="008E08E5" w:rsidRDefault="009F10BD" w:rsidP="009F10BD">
            <w:pPr>
              <w:jc w:val="center"/>
              <w:rPr>
                <w:rFonts w:ascii="Arial" w:hAnsi="Arial" w:cs="Arial"/>
                <w:b/>
                <w:sz w:val="22"/>
                <w:szCs w:val="22"/>
                <w:u w:val="single"/>
              </w:rPr>
            </w:pPr>
          </w:p>
        </w:tc>
      </w:tr>
      <w:tr w:rsidR="009F10BD" w:rsidRPr="008E08E5" w14:paraId="3CC8E884" w14:textId="77777777" w:rsidTr="00CE569A">
        <w:tc>
          <w:tcPr>
            <w:tcW w:w="2122" w:type="dxa"/>
          </w:tcPr>
          <w:p w14:paraId="5D6E4E59" w14:textId="77777777" w:rsidR="009F10BD" w:rsidRPr="008E08E5" w:rsidRDefault="009F10BD" w:rsidP="009F10BD">
            <w:pPr>
              <w:jc w:val="center"/>
              <w:rPr>
                <w:rFonts w:ascii="Arial" w:hAnsi="Arial" w:cs="Arial"/>
                <w:b/>
                <w:sz w:val="22"/>
                <w:szCs w:val="22"/>
                <w:u w:val="single"/>
              </w:rPr>
            </w:pPr>
          </w:p>
        </w:tc>
        <w:tc>
          <w:tcPr>
            <w:tcW w:w="7796" w:type="dxa"/>
          </w:tcPr>
          <w:p w14:paraId="6BC091DC" w14:textId="77777777" w:rsidR="009F10BD" w:rsidRPr="008E08E5" w:rsidRDefault="009F10BD" w:rsidP="009F10BD">
            <w:pPr>
              <w:jc w:val="center"/>
              <w:rPr>
                <w:rFonts w:ascii="Arial" w:hAnsi="Arial" w:cs="Arial"/>
                <w:b/>
                <w:sz w:val="22"/>
                <w:szCs w:val="22"/>
                <w:u w:val="single"/>
              </w:rPr>
            </w:pPr>
          </w:p>
          <w:p w14:paraId="55A8837B" w14:textId="77777777" w:rsidR="009F10BD" w:rsidRPr="008E08E5" w:rsidRDefault="009F10BD" w:rsidP="009F10BD">
            <w:pPr>
              <w:jc w:val="center"/>
              <w:rPr>
                <w:rFonts w:ascii="Arial" w:hAnsi="Arial" w:cs="Arial"/>
                <w:b/>
                <w:sz w:val="22"/>
                <w:szCs w:val="22"/>
                <w:u w:val="single"/>
              </w:rPr>
            </w:pPr>
          </w:p>
        </w:tc>
      </w:tr>
      <w:tr w:rsidR="009F10BD" w:rsidRPr="008E08E5" w14:paraId="7166C073" w14:textId="77777777" w:rsidTr="00CE569A">
        <w:tc>
          <w:tcPr>
            <w:tcW w:w="2122" w:type="dxa"/>
          </w:tcPr>
          <w:p w14:paraId="028CD9D6" w14:textId="77777777" w:rsidR="009F10BD" w:rsidRPr="008E08E5" w:rsidRDefault="009F10BD" w:rsidP="009F10BD">
            <w:pPr>
              <w:jc w:val="center"/>
              <w:rPr>
                <w:rFonts w:ascii="Arial" w:hAnsi="Arial" w:cs="Arial"/>
                <w:b/>
                <w:sz w:val="22"/>
                <w:szCs w:val="22"/>
                <w:u w:val="single"/>
              </w:rPr>
            </w:pPr>
          </w:p>
        </w:tc>
        <w:tc>
          <w:tcPr>
            <w:tcW w:w="7796" w:type="dxa"/>
          </w:tcPr>
          <w:p w14:paraId="708D9DF6" w14:textId="77777777" w:rsidR="009F10BD" w:rsidRPr="008E08E5" w:rsidRDefault="009F10BD" w:rsidP="009F10BD">
            <w:pPr>
              <w:jc w:val="center"/>
              <w:rPr>
                <w:rFonts w:ascii="Arial" w:hAnsi="Arial" w:cs="Arial"/>
                <w:b/>
                <w:sz w:val="22"/>
                <w:szCs w:val="22"/>
                <w:u w:val="single"/>
              </w:rPr>
            </w:pPr>
          </w:p>
          <w:p w14:paraId="03F1E18E" w14:textId="77777777" w:rsidR="009F10BD" w:rsidRPr="008E08E5" w:rsidRDefault="009F10BD" w:rsidP="009F10BD">
            <w:pPr>
              <w:jc w:val="center"/>
              <w:rPr>
                <w:rFonts w:ascii="Arial" w:hAnsi="Arial" w:cs="Arial"/>
                <w:b/>
                <w:sz w:val="22"/>
                <w:szCs w:val="22"/>
                <w:u w:val="single"/>
              </w:rPr>
            </w:pPr>
          </w:p>
        </w:tc>
      </w:tr>
      <w:tr w:rsidR="009F10BD" w:rsidRPr="008E08E5" w14:paraId="562A10DE" w14:textId="77777777" w:rsidTr="00CE569A">
        <w:tc>
          <w:tcPr>
            <w:tcW w:w="2122" w:type="dxa"/>
          </w:tcPr>
          <w:p w14:paraId="0DF20101" w14:textId="77777777" w:rsidR="009F10BD" w:rsidRPr="008E08E5" w:rsidRDefault="009F10BD" w:rsidP="009F10BD">
            <w:pPr>
              <w:jc w:val="center"/>
              <w:rPr>
                <w:rFonts w:ascii="Arial" w:hAnsi="Arial" w:cs="Arial"/>
                <w:b/>
                <w:sz w:val="22"/>
                <w:szCs w:val="22"/>
                <w:u w:val="single"/>
              </w:rPr>
            </w:pPr>
          </w:p>
        </w:tc>
        <w:tc>
          <w:tcPr>
            <w:tcW w:w="7796" w:type="dxa"/>
          </w:tcPr>
          <w:p w14:paraId="181D3558" w14:textId="77777777" w:rsidR="009F10BD" w:rsidRPr="008E08E5" w:rsidRDefault="009F10BD" w:rsidP="009F10BD">
            <w:pPr>
              <w:jc w:val="center"/>
              <w:rPr>
                <w:rFonts w:ascii="Arial" w:hAnsi="Arial" w:cs="Arial"/>
                <w:b/>
                <w:sz w:val="22"/>
                <w:szCs w:val="22"/>
                <w:u w:val="single"/>
              </w:rPr>
            </w:pPr>
          </w:p>
          <w:p w14:paraId="33942A5D" w14:textId="77777777" w:rsidR="009F10BD" w:rsidRPr="008E08E5" w:rsidRDefault="009F10BD" w:rsidP="009F10BD">
            <w:pPr>
              <w:jc w:val="center"/>
              <w:rPr>
                <w:rFonts w:ascii="Arial" w:hAnsi="Arial" w:cs="Arial"/>
                <w:b/>
                <w:sz w:val="22"/>
                <w:szCs w:val="22"/>
                <w:u w:val="single"/>
              </w:rPr>
            </w:pPr>
          </w:p>
        </w:tc>
      </w:tr>
      <w:tr w:rsidR="009F10BD" w:rsidRPr="008E08E5" w14:paraId="7750104D" w14:textId="77777777" w:rsidTr="00CE569A">
        <w:tc>
          <w:tcPr>
            <w:tcW w:w="2122" w:type="dxa"/>
          </w:tcPr>
          <w:p w14:paraId="26D601BF" w14:textId="77777777" w:rsidR="009F10BD" w:rsidRPr="008E08E5" w:rsidRDefault="009F10BD" w:rsidP="009F10BD">
            <w:pPr>
              <w:jc w:val="center"/>
              <w:rPr>
                <w:rFonts w:ascii="Arial" w:hAnsi="Arial" w:cs="Arial"/>
                <w:b/>
                <w:sz w:val="22"/>
                <w:szCs w:val="22"/>
                <w:u w:val="single"/>
              </w:rPr>
            </w:pPr>
          </w:p>
        </w:tc>
        <w:tc>
          <w:tcPr>
            <w:tcW w:w="7796" w:type="dxa"/>
          </w:tcPr>
          <w:p w14:paraId="7B0DC1D8" w14:textId="77777777" w:rsidR="009F10BD" w:rsidRPr="008E08E5" w:rsidRDefault="009F10BD" w:rsidP="009F10BD">
            <w:pPr>
              <w:jc w:val="center"/>
              <w:rPr>
                <w:rFonts w:ascii="Arial" w:hAnsi="Arial" w:cs="Arial"/>
                <w:b/>
                <w:sz w:val="22"/>
                <w:szCs w:val="22"/>
                <w:u w:val="single"/>
              </w:rPr>
            </w:pPr>
          </w:p>
          <w:p w14:paraId="59D263EB" w14:textId="77777777" w:rsidR="009F10BD" w:rsidRPr="008E08E5" w:rsidRDefault="009F10BD" w:rsidP="009F10BD">
            <w:pPr>
              <w:jc w:val="center"/>
              <w:rPr>
                <w:rFonts w:ascii="Arial" w:hAnsi="Arial" w:cs="Arial"/>
                <w:b/>
                <w:sz w:val="22"/>
                <w:szCs w:val="22"/>
                <w:u w:val="single"/>
              </w:rPr>
            </w:pPr>
          </w:p>
        </w:tc>
      </w:tr>
      <w:tr w:rsidR="009F10BD" w:rsidRPr="008E08E5" w14:paraId="16206C6B" w14:textId="77777777" w:rsidTr="00CE569A">
        <w:tc>
          <w:tcPr>
            <w:tcW w:w="2122" w:type="dxa"/>
          </w:tcPr>
          <w:p w14:paraId="558E4352" w14:textId="77777777" w:rsidR="009F10BD" w:rsidRPr="008E08E5" w:rsidRDefault="009F10BD" w:rsidP="009F10BD">
            <w:pPr>
              <w:jc w:val="center"/>
              <w:rPr>
                <w:rFonts w:ascii="Arial" w:hAnsi="Arial" w:cs="Arial"/>
                <w:b/>
                <w:sz w:val="22"/>
                <w:szCs w:val="22"/>
                <w:u w:val="single"/>
              </w:rPr>
            </w:pPr>
          </w:p>
        </w:tc>
        <w:tc>
          <w:tcPr>
            <w:tcW w:w="7796" w:type="dxa"/>
          </w:tcPr>
          <w:p w14:paraId="4DB9899D" w14:textId="77777777" w:rsidR="009F10BD" w:rsidRPr="008E08E5" w:rsidRDefault="009F10BD" w:rsidP="009F10BD">
            <w:pPr>
              <w:jc w:val="center"/>
              <w:rPr>
                <w:rFonts w:ascii="Arial" w:hAnsi="Arial" w:cs="Arial"/>
                <w:b/>
                <w:sz w:val="22"/>
                <w:szCs w:val="22"/>
                <w:u w:val="single"/>
              </w:rPr>
            </w:pPr>
          </w:p>
          <w:p w14:paraId="61E12A4B" w14:textId="77777777" w:rsidR="009F10BD" w:rsidRPr="008E08E5" w:rsidRDefault="009F10BD" w:rsidP="009F10BD">
            <w:pPr>
              <w:jc w:val="center"/>
              <w:rPr>
                <w:rFonts w:ascii="Arial" w:hAnsi="Arial" w:cs="Arial"/>
                <w:b/>
                <w:sz w:val="22"/>
                <w:szCs w:val="22"/>
                <w:u w:val="single"/>
              </w:rPr>
            </w:pPr>
          </w:p>
        </w:tc>
      </w:tr>
      <w:tr w:rsidR="009F10BD" w:rsidRPr="008E08E5" w14:paraId="2070D0BC" w14:textId="77777777" w:rsidTr="00CE569A">
        <w:tc>
          <w:tcPr>
            <w:tcW w:w="2122" w:type="dxa"/>
          </w:tcPr>
          <w:p w14:paraId="74EC114C" w14:textId="77777777" w:rsidR="009F10BD" w:rsidRPr="008E08E5" w:rsidRDefault="009F10BD" w:rsidP="009F10BD">
            <w:pPr>
              <w:jc w:val="center"/>
              <w:rPr>
                <w:rFonts w:ascii="Arial" w:hAnsi="Arial" w:cs="Arial"/>
                <w:b/>
                <w:sz w:val="22"/>
                <w:szCs w:val="22"/>
                <w:u w:val="single"/>
              </w:rPr>
            </w:pPr>
          </w:p>
        </w:tc>
        <w:tc>
          <w:tcPr>
            <w:tcW w:w="7796" w:type="dxa"/>
          </w:tcPr>
          <w:p w14:paraId="1F6074F1" w14:textId="77777777" w:rsidR="009F10BD" w:rsidRPr="008E08E5" w:rsidRDefault="009F10BD" w:rsidP="009F10BD">
            <w:pPr>
              <w:jc w:val="center"/>
              <w:rPr>
                <w:rFonts w:ascii="Arial" w:hAnsi="Arial" w:cs="Arial"/>
                <w:b/>
                <w:sz w:val="22"/>
                <w:szCs w:val="22"/>
                <w:u w:val="single"/>
              </w:rPr>
            </w:pPr>
          </w:p>
          <w:p w14:paraId="5272FD6B" w14:textId="77777777" w:rsidR="009F10BD" w:rsidRPr="008E08E5" w:rsidRDefault="009F10BD" w:rsidP="009F10BD">
            <w:pPr>
              <w:jc w:val="center"/>
              <w:rPr>
                <w:rFonts w:ascii="Arial" w:hAnsi="Arial" w:cs="Arial"/>
                <w:b/>
                <w:sz w:val="22"/>
                <w:szCs w:val="22"/>
                <w:u w:val="single"/>
              </w:rPr>
            </w:pPr>
          </w:p>
        </w:tc>
      </w:tr>
      <w:tr w:rsidR="00CE569A" w:rsidRPr="008E08E5" w14:paraId="1C393615" w14:textId="77777777" w:rsidTr="00CE569A">
        <w:tc>
          <w:tcPr>
            <w:tcW w:w="2122" w:type="dxa"/>
          </w:tcPr>
          <w:p w14:paraId="23046E20" w14:textId="77777777" w:rsidR="00CE569A" w:rsidRPr="008E08E5" w:rsidRDefault="00CE569A" w:rsidP="009F10BD">
            <w:pPr>
              <w:jc w:val="center"/>
              <w:rPr>
                <w:rFonts w:ascii="Arial" w:hAnsi="Arial" w:cs="Arial"/>
                <w:b/>
                <w:sz w:val="22"/>
                <w:szCs w:val="22"/>
                <w:u w:val="single"/>
              </w:rPr>
            </w:pPr>
          </w:p>
        </w:tc>
        <w:tc>
          <w:tcPr>
            <w:tcW w:w="7796" w:type="dxa"/>
          </w:tcPr>
          <w:p w14:paraId="7C019371" w14:textId="77777777" w:rsidR="00CE569A" w:rsidRPr="008E08E5" w:rsidRDefault="00CE569A" w:rsidP="009F10BD">
            <w:pPr>
              <w:jc w:val="center"/>
              <w:rPr>
                <w:rFonts w:ascii="Arial" w:hAnsi="Arial" w:cs="Arial"/>
                <w:b/>
                <w:sz w:val="22"/>
                <w:szCs w:val="22"/>
                <w:u w:val="single"/>
              </w:rPr>
            </w:pPr>
          </w:p>
          <w:p w14:paraId="638263BD" w14:textId="77777777" w:rsidR="00CE569A" w:rsidRPr="008E08E5" w:rsidRDefault="00CE569A" w:rsidP="009F10BD">
            <w:pPr>
              <w:jc w:val="center"/>
              <w:rPr>
                <w:rFonts w:ascii="Arial" w:hAnsi="Arial" w:cs="Arial"/>
                <w:b/>
                <w:sz w:val="22"/>
                <w:szCs w:val="22"/>
                <w:u w:val="single"/>
              </w:rPr>
            </w:pPr>
          </w:p>
        </w:tc>
      </w:tr>
      <w:tr w:rsidR="00CE569A" w:rsidRPr="008E08E5" w14:paraId="44136DB5" w14:textId="77777777" w:rsidTr="00CE569A">
        <w:tc>
          <w:tcPr>
            <w:tcW w:w="2122" w:type="dxa"/>
          </w:tcPr>
          <w:p w14:paraId="59DC9719" w14:textId="77777777" w:rsidR="00CE569A" w:rsidRPr="008E08E5" w:rsidRDefault="00CE569A" w:rsidP="009F10BD">
            <w:pPr>
              <w:jc w:val="center"/>
              <w:rPr>
                <w:rFonts w:ascii="Arial" w:hAnsi="Arial" w:cs="Arial"/>
                <w:b/>
                <w:sz w:val="22"/>
                <w:szCs w:val="22"/>
                <w:u w:val="single"/>
              </w:rPr>
            </w:pPr>
          </w:p>
        </w:tc>
        <w:tc>
          <w:tcPr>
            <w:tcW w:w="7796" w:type="dxa"/>
          </w:tcPr>
          <w:p w14:paraId="7E9D8141" w14:textId="77777777" w:rsidR="00CE569A" w:rsidRPr="008E08E5" w:rsidRDefault="00CE569A" w:rsidP="009F10BD">
            <w:pPr>
              <w:jc w:val="center"/>
              <w:rPr>
                <w:rFonts w:ascii="Arial" w:hAnsi="Arial" w:cs="Arial"/>
                <w:b/>
                <w:sz w:val="22"/>
                <w:szCs w:val="22"/>
                <w:u w:val="single"/>
              </w:rPr>
            </w:pPr>
          </w:p>
          <w:p w14:paraId="7B749F62" w14:textId="77777777" w:rsidR="00CE569A" w:rsidRPr="008E08E5" w:rsidRDefault="00CE569A" w:rsidP="009F10BD">
            <w:pPr>
              <w:jc w:val="center"/>
              <w:rPr>
                <w:rFonts w:ascii="Arial" w:hAnsi="Arial" w:cs="Arial"/>
                <w:b/>
                <w:sz w:val="22"/>
                <w:szCs w:val="22"/>
                <w:u w:val="single"/>
              </w:rPr>
            </w:pPr>
          </w:p>
        </w:tc>
      </w:tr>
      <w:tr w:rsidR="00CE569A" w:rsidRPr="008E08E5" w14:paraId="58B905FD" w14:textId="77777777" w:rsidTr="00CE569A">
        <w:tc>
          <w:tcPr>
            <w:tcW w:w="2122" w:type="dxa"/>
          </w:tcPr>
          <w:p w14:paraId="3864A361" w14:textId="77777777" w:rsidR="00CE569A" w:rsidRPr="008E08E5" w:rsidRDefault="00CE569A" w:rsidP="009F10BD">
            <w:pPr>
              <w:jc w:val="center"/>
              <w:rPr>
                <w:rFonts w:ascii="Arial" w:hAnsi="Arial" w:cs="Arial"/>
                <w:b/>
                <w:sz w:val="22"/>
                <w:szCs w:val="22"/>
                <w:u w:val="single"/>
              </w:rPr>
            </w:pPr>
          </w:p>
        </w:tc>
        <w:tc>
          <w:tcPr>
            <w:tcW w:w="7796" w:type="dxa"/>
          </w:tcPr>
          <w:p w14:paraId="07DC85ED" w14:textId="77777777" w:rsidR="00CE569A" w:rsidRPr="008E08E5" w:rsidRDefault="00CE569A" w:rsidP="009F10BD">
            <w:pPr>
              <w:jc w:val="center"/>
              <w:rPr>
                <w:rFonts w:ascii="Arial" w:hAnsi="Arial" w:cs="Arial"/>
                <w:b/>
                <w:sz w:val="22"/>
                <w:szCs w:val="22"/>
                <w:u w:val="single"/>
              </w:rPr>
            </w:pPr>
          </w:p>
          <w:p w14:paraId="320A85BA" w14:textId="77777777" w:rsidR="00CE569A" w:rsidRPr="008E08E5" w:rsidRDefault="00CE569A" w:rsidP="009F10BD">
            <w:pPr>
              <w:jc w:val="center"/>
              <w:rPr>
                <w:rFonts w:ascii="Arial" w:hAnsi="Arial" w:cs="Arial"/>
                <w:b/>
                <w:sz w:val="22"/>
                <w:szCs w:val="22"/>
                <w:u w:val="single"/>
              </w:rPr>
            </w:pPr>
          </w:p>
        </w:tc>
      </w:tr>
      <w:tr w:rsidR="00CE569A" w:rsidRPr="008E08E5" w14:paraId="55246AA7" w14:textId="77777777" w:rsidTr="00CE569A">
        <w:tc>
          <w:tcPr>
            <w:tcW w:w="2122" w:type="dxa"/>
          </w:tcPr>
          <w:p w14:paraId="4D279772" w14:textId="77777777" w:rsidR="00CE569A" w:rsidRPr="008E08E5" w:rsidRDefault="00CE569A" w:rsidP="009F10BD">
            <w:pPr>
              <w:jc w:val="center"/>
              <w:rPr>
                <w:rFonts w:ascii="Arial" w:hAnsi="Arial" w:cs="Arial"/>
                <w:b/>
                <w:sz w:val="22"/>
                <w:szCs w:val="22"/>
                <w:u w:val="single"/>
              </w:rPr>
            </w:pPr>
          </w:p>
        </w:tc>
        <w:tc>
          <w:tcPr>
            <w:tcW w:w="7796" w:type="dxa"/>
          </w:tcPr>
          <w:p w14:paraId="02E9D6C5" w14:textId="77777777" w:rsidR="00CE569A" w:rsidRPr="008E08E5" w:rsidRDefault="00CE569A" w:rsidP="009F10BD">
            <w:pPr>
              <w:jc w:val="center"/>
              <w:rPr>
                <w:rFonts w:ascii="Arial" w:hAnsi="Arial" w:cs="Arial"/>
                <w:b/>
                <w:sz w:val="22"/>
                <w:szCs w:val="22"/>
                <w:u w:val="single"/>
              </w:rPr>
            </w:pPr>
          </w:p>
          <w:p w14:paraId="5FE0FBB0" w14:textId="77777777" w:rsidR="00CE569A" w:rsidRPr="008E08E5" w:rsidRDefault="00CE569A" w:rsidP="009F10BD">
            <w:pPr>
              <w:jc w:val="center"/>
              <w:rPr>
                <w:rFonts w:ascii="Arial" w:hAnsi="Arial" w:cs="Arial"/>
                <w:b/>
                <w:sz w:val="22"/>
                <w:szCs w:val="22"/>
                <w:u w:val="single"/>
              </w:rPr>
            </w:pPr>
          </w:p>
        </w:tc>
      </w:tr>
      <w:tr w:rsidR="00CE569A" w:rsidRPr="008E08E5" w14:paraId="07D20083" w14:textId="77777777" w:rsidTr="00CE569A">
        <w:tc>
          <w:tcPr>
            <w:tcW w:w="2122" w:type="dxa"/>
          </w:tcPr>
          <w:p w14:paraId="711C5FBB" w14:textId="77777777" w:rsidR="00CE569A" w:rsidRPr="008E08E5" w:rsidRDefault="00CE569A" w:rsidP="009F10BD">
            <w:pPr>
              <w:jc w:val="center"/>
              <w:rPr>
                <w:rFonts w:ascii="Arial" w:hAnsi="Arial" w:cs="Arial"/>
                <w:b/>
                <w:sz w:val="22"/>
                <w:szCs w:val="22"/>
                <w:u w:val="single"/>
              </w:rPr>
            </w:pPr>
          </w:p>
        </w:tc>
        <w:tc>
          <w:tcPr>
            <w:tcW w:w="7796" w:type="dxa"/>
          </w:tcPr>
          <w:p w14:paraId="68918BAE" w14:textId="77777777" w:rsidR="00CE569A" w:rsidRPr="008E08E5" w:rsidRDefault="00CE569A" w:rsidP="009F10BD">
            <w:pPr>
              <w:jc w:val="center"/>
              <w:rPr>
                <w:rFonts w:ascii="Arial" w:hAnsi="Arial" w:cs="Arial"/>
                <w:b/>
                <w:sz w:val="22"/>
                <w:szCs w:val="22"/>
                <w:u w:val="single"/>
              </w:rPr>
            </w:pPr>
          </w:p>
          <w:p w14:paraId="32A89111" w14:textId="77777777" w:rsidR="00CE569A" w:rsidRPr="008E08E5" w:rsidRDefault="00CE569A" w:rsidP="009F10BD">
            <w:pPr>
              <w:jc w:val="center"/>
              <w:rPr>
                <w:rFonts w:ascii="Arial" w:hAnsi="Arial" w:cs="Arial"/>
                <w:b/>
                <w:sz w:val="22"/>
                <w:szCs w:val="22"/>
                <w:u w:val="single"/>
              </w:rPr>
            </w:pPr>
          </w:p>
        </w:tc>
      </w:tr>
      <w:tr w:rsidR="00CE569A" w:rsidRPr="008E08E5" w14:paraId="65CCA4E5" w14:textId="77777777" w:rsidTr="00CE569A">
        <w:tc>
          <w:tcPr>
            <w:tcW w:w="2122" w:type="dxa"/>
          </w:tcPr>
          <w:p w14:paraId="1E6A5212" w14:textId="77777777" w:rsidR="00CE569A" w:rsidRPr="008E08E5" w:rsidRDefault="00CE569A" w:rsidP="009F10BD">
            <w:pPr>
              <w:jc w:val="center"/>
              <w:rPr>
                <w:rFonts w:ascii="Arial" w:hAnsi="Arial" w:cs="Arial"/>
                <w:b/>
                <w:sz w:val="22"/>
                <w:szCs w:val="22"/>
                <w:u w:val="single"/>
              </w:rPr>
            </w:pPr>
          </w:p>
        </w:tc>
        <w:tc>
          <w:tcPr>
            <w:tcW w:w="7796" w:type="dxa"/>
          </w:tcPr>
          <w:p w14:paraId="6FDB4405" w14:textId="77777777" w:rsidR="00CE569A" w:rsidRPr="008E08E5" w:rsidRDefault="00CE569A" w:rsidP="009F10BD">
            <w:pPr>
              <w:jc w:val="center"/>
              <w:rPr>
                <w:rFonts w:ascii="Arial" w:hAnsi="Arial" w:cs="Arial"/>
                <w:b/>
                <w:sz w:val="22"/>
                <w:szCs w:val="22"/>
                <w:u w:val="single"/>
              </w:rPr>
            </w:pPr>
          </w:p>
          <w:p w14:paraId="49CD5898" w14:textId="77777777" w:rsidR="00CE569A" w:rsidRPr="008E08E5" w:rsidRDefault="00CE569A" w:rsidP="009F10BD">
            <w:pPr>
              <w:jc w:val="center"/>
              <w:rPr>
                <w:rFonts w:ascii="Arial" w:hAnsi="Arial" w:cs="Arial"/>
                <w:b/>
                <w:sz w:val="22"/>
                <w:szCs w:val="22"/>
                <w:u w:val="single"/>
              </w:rPr>
            </w:pPr>
          </w:p>
        </w:tc>
      </w:tr>
      <w:tr w:rsidR="00CE569A" w:rsidRPr="008E08E5" w14:paraId="369A191E" w14:textId="77777777" w:rsidTr="00CE569A">
        <w:tc>
          <w:tcPr>
            <w:tcW w:w="2122" w:type="dxa"/>
          </w:tcPr>
          <w:p w14:paraId="76DED1AF" w14:textId="77777777" w:rsidR="00CE569A" w:rsidRPr="008E08E5" w:rsidRDefault="00CE569A" w:rsidP="009F10BD">
            <w:pPr>
              <w:jc w:val="center"/>
              <w:rPr>
                <w:rFonts w:ascii="Arial" w:hAnsi="Arial" w:cs="Arial"/>
                <w:b/>
                <w:sz w:val="22"/>
                <w:szCs w:val="22"/>
                <w:u w:val="single"/>
              </w:rPr>
            </w:pPr>
          </w:p>
        </w:tc>
        <w:tc>
          <w:tcPr>
            <w:tcW w:w="7796" w:type="dxa"/>
          </w:tcPr>
          <w:p w14:paraId="5D1F2760" w14:textId="77777777" w:rsidR="00CE569A" w:rsidRPr="008E08E5" w:rsidRDefault="00CE569A" w:rsidP="009F10BD">
            <w:pPr>
              <w:jc w:val="center"/>
              <w:rPr>
                <w:rFonts w:ascii="Arial" w:hAnsi="Arial" w:cs="Arial"/>
                <w:b/>
                <w:sz w:val="22"/>
                <w:szCs w:val="22"/>
                <w:u w:val="single"/>
              </w:rPr>
            </w:pPr>
          </w:p>
          <w:p w14:paraId="0F367102" w14:textId="77777777" w:rsidR="00CE569A" w:rsidRPr="008E08E5" w:rsidRDefault="00CE569A" w:rsidP="009F10BD">
            <w:pPr>
              <w:jc w:val="center"/>
              <w:rPr>
                <w:rFonts w:ascii="Arial" w:hAnsi="Arial" w:cs="Arial"/>
                <w:b/>
                <w:sz w:val="22"/>
                <w:szCs w:val="22"/>
                <w:u w:val="single"/>
              </w:rPr>
            </w:pPr>
          </w:p>
        </w:tc>
      </w:tr>
      <w:tr w:rsidR="00CE569A" w:rsidRPr="008E08E5" w14:paraId="6DCEC5D2" w14:textId="77777777" w:rsidTr="00CE569A">
        <w:tc>
          <w:tcPr>
            <w:tcW w:w="2122" w:type="dxa"/>
          </w:tcPr>
          <w:p w14:paraId="50C26100" w14:textId="77777777" w:rsidR="00CE569A" w:rsidRPr="008E08E5" w:rsidRDefault="00CE569A" w:rsidP="009F10BD">
            <w:pPr>
              <w:jc w:val="center"/>
              <w:rPr>
                <w:rFonts w:ascii="Arial" w:hAnsi="Arial" w:cs="Arial"/>
                <w:b/>
                <w:sz w:val="22"/>
                <w:szCs w:val="22"/>
                <w:u w:val="single"/>
              </w:rPr>
            </w:pPr>
          </w:p>
        </w:tc>
        <w:tc>
          <w:tcPr>
            <w:tcW w:w="7796" w:type="dxa"/>
          </w:tcPr>
          <w:p w14:paraId="4C101351" w14:textId="77777777" w:rsidR="00CE569A" w:rsidRPr="008E08E5" w:rsidRDefault="00CE569A" w:rsidP="009F10BD">
            <w:pPr>
              <w:jc w:val="center"/>
              <w:rPr>
                <w:rFonts w:ascii="Arial" w:hAnsi="Arial" w:cs="Arial"/>
                <w:b/>
                <w:sz w:val="22"/>
                <w:szCs w:val="22"/>
                <w:u w:val="single"/>
              </w:rPr>
            </w:pPr>
          </w:p>
          <w:p w14:paraId="1FC1EDDC" w14:textId="77777777" w:rsidR="00CE569A" w:rsidRPr="008E08E5" w:rsidRDefault="00CE569A" w:rsidP="009F10BD">
            <w:pPr>
              <w:jc w:val="center"/>
              <w:rPr>
                <w:rFonts w:ascii="Arial" w:hAnsi="Arial" w:cs="Arial"/>
                <w:b/>
                <w:sz w:val="22"/>
                <w:szCs w:val="22"/>
                <w:u w:val="single"/>
              </w:rPr>
            </w:pPr>
          </w:p>
        </w:tc>
      </w:tr>
      <w:tr w:rsidR="00CE569A" w:rsidRPr="008E08E5" w14:paraId="331E15E0" w14:textId="77777777" w:rsidTr="00CE569A">
        <w:tc>
          <w:tcPr>
            <w:tcW w:w="2122" w:type="dxa"/>
          </w:tcPr>
          <w:p w14:paraId="3087EC45" w14:textId="77777777" w:rsidR="00CE569A" w:rsidRPr="008E08E5" w:rsidRDefault="00CE569A" w:rsidP="009F10BD">
            <w:pPr>
              <w:jc w:val="center"/>
              <w:rPr>
                <w:rFonts w:ascii="Arial" w:hAnsi="Arial" w:cs="Arial"/>
                <w:b/>
                <w:sz w:val="22"/>
                <w:szCs w:val="22"/>
                <w:u w:val="single"/>
              </w:rPr>
            </w:pPr>
          </w:p>
        </w:tc>
        <w:tc>
          <w:tcPr>
            <w:tcW w:w="7796" w:type="dxa"/>
          </w:tcPr>
          <w:p w14:paraId="697FEAF5" w14:textId="77777777" w:rsidR="00CE569A" w:rsidRPr="008E08E5" w:rsidRDefault="00CE569A" w:rsidP="009F10BD">
            <w:pPr>
              <w:jc w:val="center"/>
              <w:rPr>
                <w:rFonts w:ascii="Arial" w:hAnsi="Arial" w:cs="Arial"/>
                <w:b/>
                <w:sz w:val="22"/>
                <w:szCs w:val="22"/>
                <w:u w:val="single"/>
              </w:rPr>
            </w:pPr>
          </w:p>
          <w:p w14:paraId="6B659550" w14:textId="77777777" w:rsidR="00CE569A" w:rsidRPr="008E08E5" w:rsidRDefault="00CE569A" w:rsidP="009F10BD">
            <w:pPr>
              <w:jc w:val="center"/>
              <w:rPr>
                <w:rFonts w:ascii="Arial" w:hAnsi="Arial" w:cs="Arial"/>
                <w:b/>
                <w:sz w:val="22"/>
                <w:szCs w:val="22"/>
                <w:u w:val="single"/>
              </w:rPr>
            </w:pPr>
          </w:p>
        </w:tc>
      </w:tr>
      <w:tr w:rsidR="00CE569A" w:rsidRPr="008E08E5" w14:paraId="61867716" w14:textId="77777777" w:rsidTr="00CE569A">
        <w:tc>
          <w:tcPr>
            <w:tcW w:w="2122" w:type="dxa"/>
          </w:tcPr>
          <w:p w14:paraId="2439F6F0" w14:textId="77777777" w:rsidR="00CE569A" w:rsidRPr="008E08E5" w:rsidRDefault="00CE569A" w:rsidP="009F10BD">
            <w:pPr>
              <w:jc w:val="center"/>
              <w:rPr>
                <w:rFonts w:ascii="Arial" w:hAnsi="Arial" w:cs="Arial"/>
                <w:b/>
                <w:sz w:val="22"/>
                <w:szCs w:val="22"/>
                <w:u w:val="single"/>
              </w:rPr>
            </w:pPr>
          </w:p>
        </w:tc>
        <w:tc>
          <w:tcPr>
            <w:tcW w:w="7796" w:type="dxa"/>
          </w:tcPr>
          <w:p w14:paraId="5EC31061" w14:textId="77777777" w:rsidR="00CE569A" w:rsidRPr="008E08E5" w:rsidRDefault="00CE569A" w:rsidP="009F10BD">
            <w:pPr>
              <w:jc w:val="center"/>
              <w:rPr>
                <w:rFonts w:ascii="Arial" w:hAnsi="Arial" w:cs="Arial"/>
                <w:b/>
                <w:sz w:val="22"/>
                <w:szCs w:val="22"/>
                <w:u w:val="single"/>
              </w:rPr>
            </w:pPr>
          </w:p>
          <w:p w14:paraId="7C58461B" w14:textId="77777777" w:rsidR="00CE569A" w:rsidRPr="008E08E5" w:rsidRDefault="00CE569A" w:rsidP="009F10BD">
            <w:pPr>
              <w:jc w:val="center"/>
              <w:rPr>
                <w:rFonts w:ascii="Arial" w:hAnsi="Arial" w:cs="Arial"/>
                <w:b/>
                <w:sz w:val="22"/>
                <w:szCs w:val="22"/>
                <w:u w:val="single"/>
              </w:rPr>
            </w:pPr>
          </w:p>
        </w:tc>
      </w:tr>
    </w:tbl>
    <w:p w14:paraId="7E937BCD" w14:textId="77777777" w:rsidR="009F10BD" w:rsidRPr="008E08E5" w:rsidRDefault="009F10BD" w:rsidP="009F10BD">
      <w:pPr>
        <w:rPr>
          <w:rFonts w:ascii="Arial" w:hAnsi="Arial" w:cs="Arial"/>
          <w:sz w:val="22"/>
          <w:szCs w:val="22"/>
        </w:rPr>
      </w:pPr>
      <w:r w:rsidRPr="008E08E5">
        <w:rPr>
          <w:rFonts w:ascii="Arial" w:hAnsi="Arial" w:cs="Arial"/>
          <w:noProof/>
          <w:color w:val="000000" w:themeColor="text1"/>
          <w:sz w:val="22"/>
          <w:szCs w:val="22"/>
        </w:rPr>
        <w:drawing>
          <wp:anchor distT="0" distB="0" distL="114300" distR="114300" simplePos="0" relativeHeight="251786752" behindDoc="0" locked="0" layoutInCell="1" allowOverlap="1" wp14:anchorId="4E0B7B7A" wp14:editId="298CE4A4">
            <wp:simplePos x="0" y="0"/>
            <wp:positionH relativeFrom="column">
              <wp:posOffset>-381000</wp:posOffset>
            </wp:positionH>
            <wp:positionV relativeFrom="paragraph">
              <wp:posOffset>189230</wp:posOffset>
            </wp:positionV>
            <wp:extent cx="314325" cy="314325"/>
            <wp:effectExtent l="0" t="0" r="9525" b="9525"/>
            <wp:wrapSquare wrapText="bothSides"/>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p>
    <w:p w14:paraId="7B016E7D" w14:textId="77777777" w:rsidR="00CE569A" w:rsidRPr="008E08E5" w:rsidRDefault="00CE569A" w:rsidP="008F250F">
      <w:pPr>
        <w:ind w:left="142" w:right="-902"/>
        <w:rPr>
          <w:rFonts w:ascii="Arial" w:hAnsi="Arial" w:cs="Arial"/>
          <w:sz w:val="22"/>
          <w:szCs w:val="22"/>
        </w:rPr>
      </w:pPr>
      <w:r w:rsidRPr="008E08E5">
        <w:rPr>
          <w:rFonts w:ascii="Arial" w:hAnsi="Arial" w:cs="Arial"/>
          <w:sz w:val="22"/>
          <w:szCs w:val="22"/>
        </w:rPr>
        <w:t>‘Assessment outcome letters’ are available for you to use and can be downloaded from the LLEP website.  Where possible, please share this letter, or the notes shown above, with your Gambling Commission Compliance Manager.</w:t>
      </w:r>
    </w:p>
    <w:p w14:paraId="00F8BDE8" w14:textId="77777777" w:rsidR="009F10BD" w:rsidRPr="008E08E5" w:rsidRDefault="009F10BD" w:rsidP="00CE569A">
      <w:pPr>
        <w:rPr>
          <w:rFonts w:ascii="Arial" w:hAnsi="Arial" w:cs="Arial"/>
          <w:color w:val="000000" w:themeColor="text1"/>
          <w:sz w:val="22"/>
          <w:szCs w:val="22"/>
        </w:rPr>
      </w:pPr>
    </w:p>
    <w:sectPr w:rsidR="009F10BD" w:rsidRPr="008E08E5" w:rsidSect="0089420D">
      <w:headerReference w:type="default" r:id="rId16"/>
      <w:footerReference w:type="even" r:id="rId17"/>
      <w:footerReference w:type="default" r:id="rId18"/>
      <w:pgSz w:w="11906" w:h="16838"/>
      <w:pgMar w:top="28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C9B9B" w14:textId="77777777" w:rsidR="00C65CE2" w:rsidRDefault="00C65CE2">
      <w:r>
        <w:separator/>
      </w:r>
    </w:p>
  </w:endnote>
  <w:endnote w:type="continuationSeparator" w:id="0">
    <w:p w14:paraId="0B8B076A" w14:textId="77777777" w:rsidR="00C65CE2" w:rsidRDefault="00C6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B5439" w14:textId="77777777" w:rsidR="005451A5" w:rsidRDefault="005451A5" w:rsidP="00C043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0AFB0E" w14:textId="77777777" w:rsidR="005451A5" w:rsidRDefault="005451A5" w:rsidP="006D01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E6989" w14:textId="48A38117" w:rsidR="005451A5" w:rsidRDefault="00595109" w:rsidP="008D1584">
    <w:pPr>
      <w:pStyle w:val="Footer"/>
      <w:ind w:left="-284" w:right="90"/>
    </w:pPr>
    <w:r>
      <w:rPr>
        <w:rFonts w:ascii="Arial" w:hAnsi="Arial"/>
        <w:sz w:val="22"/>
      </w:rPr>
      <w:t>October 2019</w:t>
    </w:r>
    <w:r w:rsidR="005451A5" w:rsidRPr="00DA39E5">
      <w:rPr>
        <w:rFonts w:ascii="Arial" w:hAnsi="Arial"/>
        <w:sz w:val="22"/>
      </w:rPr>
      <w:tab/>
    </w:r>
    <w:r w:rsidR="005451A5" w:rsidRPr="00DA39E5">
      <w:rPr>
        <w:rFonts w:ascii="Arial" w:hAnsi="Arial" w:cs="Arial"/>
        <w:sz w:val="22"/>
        <w:szCs w:val="20"/>
      </w:rPr>
      <w:t>Leicester, Leicestershire and Rutland Licensing Forum</w:t>
    </w:r>
    <w:r w:rsidR="005451A5" w:rsidRPr="00DA39E5">
      <w:rPr>
        <w:rFonts w:ascii="Arial" w:hAnsi="Arial" w:cs="Arial"/>
        <w:sz w:val="22"/>
        <w:szCs w:val="20"/>
      </w:rPr>
      <w:tab/>
    </w:r>
    <w:r w:rsidR="005451A5" w:rsidRPr="00DA39E5">
      <w:rPr>
        <w:rFonts w:ascii="Arial" w:hAnsi="Arial"/>
        <w:sz w:val="22"/>
      </w:rPr>
      <w:t xml:space="preserve">Page </w:t>
    </w:r>
    <w:r w:rsidR="005451A5" w:rsidRPr="00DA39E5">
      <w:rPr>
        <w:rFonts w:ascii="Arial" w:hAnsi="Arial"/>
        <w:b/>
        <w:sz w:val="22"/>
      </w:rPr>
      <w:fldChar w:fldCharType="begin"/>
    </w:r>
    <w:r w:rsidR="005451A5" w:rsidRPr="00DA39E5">
      <w:rPr>
        <w:rFonts w:ascii="Arial" w:hAnsi="Arial"/>
        <w:b/>
        <w:sz w:val="22"/>
      </w:rPr>
      <w:instrText xml:space="preserve"> PAGE </w:instrText>
    </w:r>
    <w:r w:rsidR="005451A5" w:rsidRPr="00DA39E5">
      <w:rPr>
        <w:rFonts w:ascii="Arial" w:hAnsi="Arial"/>
        <w:b/>
        <w:sz w:val="22"/>
      </w:rPr>
      <w:fldChar w:fldCharType="separate"/>
    </w:r>
    <w:r w:rsidR="00303685">
      <w:rPr>
        <w:rFonts w:ascii="Arial" w:hAnsi="Arial"/>
        <w:b/>
        <w:noProof/>
        <w:sz w:val="22"/>
      </w:rPr>
      <w:t>1</w:t>
    </w:r>
    <w:r w:rsidR="005451A5" w:rsidRPr="00DA39E5">
      <w:rPr>
        <w:rFonts w:ascii="Arial" w:hAnsi="Arial"/>
        <w:b/>
        <w:sz w:val="22"/>
      </w:rPr>
      <w:fldChar w:fldCharType="end"/>
    </w:r>
    <w:r w:rsidR="005451A5" w:rsidRPr="00DA39E5">
      <w:rPr>
        <w:rFonts w:ascii="Arial" w:hAnsi="Arial"/>
        <w:sz w:val="22"/>
      </w:rPr>
      <w:t xml:space="preserve"> of </w:t>
    </w:r>
    <w:r w:rsidR="005451A5" w:rsidRPr="00DA39E5">
      <w:rPr>
        <w:rFonts w:ascii="Arial" w:hAnsi="Arial"/>
        <w:b/>
        <w:sz w:val="22"/>
      </w:rPr>
      <w:fldChar w:fldCharType="begin"/>
    </w:r>
    <w:r w:rsidR="005451A5" w:rsidRPr="00DA39E5">
      <w:rPr>
        <w:rFonts w:ascii="Arial" w:hAnsi="Arial"/>
        <w:b/>
        <w:sz w:val="22"/>
      </w:rPr>
      <w:instrText xml:space="preserve"> NUMPAGES  </w:instrText>
    </w:r>
    <w:r w:rsidR="005451A5" w:rsidRPr="00DA39E5">
      <w:rPr>
        <w:rFonts w:ascii="Arial" w:hAnsi="Arial"/>
        <w:b/>
        <w:sz w:val="22"/>
      </w:rPr>
      <w:fldChar w:fldCharType="separate"/>
    </w:r>
    <w:r w:rsidR="00303685">
      <w:rPr>
        <w:rFonts w:ascii="Arial" w:hAnsi="Arial"/>
        <w:b/>
        <w:noProof/>
        <w:sz w:val="22"/>
      </w:rPr>
      <w:t>5</w:t>
    </w:r>
    <w:r w:rsidR="005451A5" w:rsidRPr="00DA39E5">
      <w:rPr>
        <w:rFonts w:ascii="Arial" w:hAnsi="Arial"/>
        <w:b/>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F2D63" w14:textId="77777777" w:rsidR="00C65CE2" w:rsidRDefault="00C65CE2">
      <w:r>
        <w:separator/>
      </w:r>
    </w:p>
  </w:footnote>
  <w:footnote w:type="continuationSeparator" w:id="0">
    <w:p w14:paraId="21A4BECA" w14:textId="77777777" w:rsidR="00C65CE2" w:rsidRDefault="00C65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868BC" w14:textId="77777777" w:rsidR="005451A5" w:rsidRDefault="005451A5" w:rsidP="00C65EF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40C76"/>
    <w:multiLevelType w:val="hybridMultilevel"/>
    <w:tmpl w:val="6B64590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DB2D8C"/>
    <w:multiLevelType w:val="multilevel"/>
    <w:tmpl w:val="6B64590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4C31D4"/>
    <w:multiLevelType w:val="hybridMultilevel"/>
    <w:tmpl w:val="8836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A3B74"/>
    <w:multiLevelType w:val="hybridMultilevel"/>
    <w:tmpl w:val="139CC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971DE"/>
    <w:multiLevelType w:val="hybridMultilevel"/>
    <w:tmpl w:val="2048B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45979"/>
    <w:multiLevelType w:val="hybridMultilevel"/>
    <w:tmpl w:val="71380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436CDE"/>
    <w:multiLevelType w:val="hybridMultilevel"/>
    <w:tmpl w:val="AFF6E0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296565"/>
    <w:multiLevelType w:val="hybridMultilevel"/>
    <w:tmpl w:val="33246A02"/>
    <w:lvl w:ilvl="0" w:tplc="671884B8">
      <w:start w:val="3"/>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942C55"/>
    <w:multiLevelType w:val="hybridMultilevel"/>
    <w:tmpl w:val="CD2EE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1374F5"/>
    <w:multiLevelType w:val="hybridMultilevel"/>
    <w:tmpl w:val="6C44E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682332"/>
    <w:multiLevelType w:val="hybridMultilevel"/>
    <w:tmpl w:val="FF90F98E"/>
    <w:lvl w:ilvl="0" w:tplc="496C413A">
      <w:start w:val="3"/>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AB4BCA"/>
    <w:multiLevelType w:val="hybridMultilevel"/>
    <w:tmpl w:val="23FE42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EB709E"/>
    <w:multiLevelType w:val="hybridMultilevel"/>
    <w:tmpl w:val="DB120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BE7197"/>
    <w:multiLevelType w:val="hybridMultilevel"/>
    <w:tmpl w:val="708664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8C72B7"/>
    <w:multiLevelType w:val="hybridMultilevel"/>
    <w:tmpl w:val="3C96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216ADC"/>
    <w:multiLevelType w:val="hybridMultilevel"/>
    <w:tmpl w:val="FF90F98E"/>
    <w:lvl w:ilvl="0" w:tplc="496C413A">
      <w:start w:val="3"/>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791197"/>
    <w:multiLevelType w:val="hybridMultilevel"/>
    <w:tmpl w:val="098A3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D34139"/>
    <w:multiLevelType w:val="hybridMultilevel"/>
    <w:tmpl w:val="708664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FB1B60"/>
    <w:multiLevelType w:val="hybridMultilevel"/>
    <w:tmpl w:val="E64CB69E"/>
    <w:lvl w:ilvl="0" w:tplc="496C413A">
      <w:start w:val="4"/>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1E5B5A"/>
    <w:multiLevelType w:val="hybridMultilevel"/>
    <w:tmpl w:val="7A080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
  </w:num>
  <w:num w:numId="5">
    <w:abstractNumId w:val="5"/>
  </w:num>
  <w:num w:numId="6">
    <w:abstractNumId w:val="16"/>
  </w:num>
  <w:num w:numId="7">
    <w:abstractNumId w:val="6"/>
  </w:num>
  <w:num w:numId="8">
    <w:abstractNumId w:val="19"/>
  </w:num>
  <w:num w:numId="9">
    <w:abstractNumId w:val="2"/>
  </w:num>
  <w:num w:numId="10">
    <w:abstractNumId w:val="14"/>
  </w:num>
  <w:num w:numId="11">
    <w:abstractNumId w:val="12"/>
  </w:num>
  <w:num w:numId="12">
    <w:abstractNumId w:val="17"/>
  </w:num>
  <w:num w:numId="13">
    <w:abstractNumId w:val="13"/>
  </w:num>
  <w:num w:numId="14">
    <w:abstractNumId w:val="15"/>
  </w:num>
  <w:num w:numId="15">
    <w:abstractNumId w:val="8"/>
  </w:num>
  <w:num w:numId="16">
    <w:abstractNumId w:val="10"/>
  </w:num>
  <w:num w:numId="17">
    <w:abstractNumId w:val="18"/>
  </w:num>
  <w:num w:numId="18">
    <w:abstractNumId w:val="7"/>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69"/>
    <w:rsid w:val="000017B6"/>
    <w:rsid w:val="00014105"/>
    <w:rsid w:val="000217D9"/>
    <w:rsid w:val="00035617"/>
    <w:rsid w:val="000425BD"/>
    <w:rsid w:val="000469A8"/>
    <w:rsid w:val="00052775"/>
    <w:rsid w:val="0005762D"/>
    <w:rsid w:val="00067A3E"/>
    <w:rsid w:val="00067C03"/>
    <w:rsid w:val="0007318E"/>
    <w:rsid w:val="00074CAA"/>
    <w:rsid w:val="00081E2B"/>
    <w:rsid w:val="0008339F"/>
    <w:rsid w:val="000A5F7F"/>
    <w:rsid w:val="000A76E6"/>
    <w:rsid w:val="000B1FC5"/>
    <w:rsid w:val="000C05FD"/>
    <w:rsid w:val="000D1B07"/>
    <w:rsid w:val="000D5453"/>
    <w:rsid w:val="000E1A2C"/>
    <w:rsid w:val="000E4DB8"/>
    <w:rsid w:val="00102522"/>
    <w:rsid w:val="00110968"/>
    <w:rsid w:val="001111BF"/>
    <w:rsid w:val="00111D7C"/>
    <w:rsid w:val="0011429D"/>
    <w:rsid w:val="00114D2F"/>
    <w:rsid w:val="00117916"/>
    <w:rsid w:val="0012014C"/>
    <w:rsid w:val="00121F71"/>
    <w:rsid w:val="0012292A"/>
    <w:rsid w:val="001253F2"/>
    <w:rsid w:val="001327B4"/>
    <w:rsid w:val="001370FB"/>
    <w:rsid w:val="0014040E"/>
    <w:rsid w:val="00141F77"/>
    <w:rsid w:val="00154A69"/>
    <w:rsid w:val="00171F77"/>
    <w:rsid w:val="0018475E"/>
    <w:rsid w:val="00197D0C"/>
    <w:rsid w:val="001A0D38"/>
    <w:rsid w:val="001B3004"/>
    <w:rsid w:val="001B6033"/>
    <w:rsid w:val="001B7DD6"/>
    <w:rsid w:val="001D5049"/>
    <w:rsid w:val="001D6D98"/>
    <w:rsid w:val="001E3CA0"/>
    <w:rsid w:val="001E5230"/>
    <w:rsid w:val="001E6182"/>
    <w:rsid w:val="001E6FF5"/>
    <w:rsid w:val="001E7272"/>
    <w:rsid w:val="001F6B79"/>
    <w:rsid w:val="00223249"/>
    <w:rsid w:val="00227E6B"/>
    <w:rsid w:val="00235D8E"/>
    <w:rsid w:val="0025346C"/>
    <w:rsid w:val="00277ABA"/>
    <w:rsid w:val="002964DD"/>
    <w:rsid w:val="002B7895"/>
    <w:rsid w:val="002C2D5D"/>
    <w:rsid w:val="002E627C"/>
    <w:rsid w:val="002F6187"/>
    <w:rsid w:val="003012BD"/>
    <w:rsid w:val="00303685"/>
    <w:rsid w:val="003219F9"/>
    <w:rsid w:val="00325E69"/>
    <w:rsid w:val="00334A4C"/>
    <w:rsid w:val="00337D0F"/>
    <w:rsid w:val="0034543A"/>
    <w:rsid w:val="00361D85"/>
    <w:rsid w:val="00366DBE"/>
    <w:rsid w:val="00366DF5"/>
    <w:rsid w:val="0037164A"/>
    <w:rsid w:val="003748AA"/>
    <w:rsid w:val="00377549"/>
    <w:rsid w:val="00380BF5"/>
    <w:rsid w:val="0038303B"/>
    <w:rsid w:val="003A06B0"/>
    <w:rsid w:val="003A12EE"/>
    <w:rsid w:val="003E073C"/>
    <w:rsid w:val="003E5541"/>
    <w:rsid w:val="003F06DD"/>
    <w:rsid w:val="004066B2"/>
    <w:rsid w:val="00406F03"/>
    <w:rsid w:val="00414A47"/>
    <w:rsid w:val="004223A7"/>
    <w:rsid w:val="00431A3E"/>
    <w:rsid w:val="004322D6"/>
    <w:rsid w:val="004441AB"/>
    <w:rsid w:val="004464BC"/>
    <w:rsid w:val="00447FC2"/>
    <w:rsid w:val="004639D7"/>
    <w:rsid w:val="00476FAA"/>
    <w:rsid w:val="00484DBA"/>
    <w:rsid w:val="00486916"/>
    <w:rsid w:val="00487D6E"/>
    <w:rsid w:val="004904BD"/>
    <w:rsid w:val="004953DF"/>
    <w:rsid w:val="004A121B"/>
    <w:rsid w:val="004C4800"/>
    <w:rsid w:val="004D25CB"/>
    <w:rsid w:val="004E5580"/>
    <w:rsid w:val="004E5BFF"/>
    <w:rsid w:val="004E6A97"/>
    <w:rsid w:val="004F0115"/>
    <w:rsid w:val="004F1C76"/>
    <w:rsid w:val="004F3712"/>
    <w:rsid w:val="00507A0B"/>
    <w:rsid w:val="00515034"/>
    <w:rsid w:val="0052547C"/>
    <w:rsid w:val="00544731"/>
    <w:rsid w:val="005451A5"/>
    <w:rsid w:val="0055564C"/>
    <w:rsid w:val="005567BA"/>
    <w:rsid w:val="00561A15"/>
    <w:rsid w:val="00561E14"/>
    <w:rsid w:val="00570AD4"/>
    <w:rsid w:val="00577AF1"/>
    <w:rsid w:val="00581CD2"/>
    <w:rsid w:val="00582FBE"/>
    <w:rsid w:val="00585A0D"/>
    <w:rsid w:val="0059434A"/>
    <w:rsid w:val="00595109"/>
    <w:rsid w:val="005A5D10"/>
    <w:rsid w:val="005B04A0"/>
    <w:rsid w:val="005B50B0"/>
    <w:rsid w:val="005C5316"/>
    <w:rsid w:val="005F090A"/>
    <w:rsid w:val="005F2809"/>
    <w:rsid w:val="005F4DEA"/>
    <w:rsid w:val="005F50A9"/>
    <w:rsid w:val="005F6F83"/>
    <w:rsid w:val="00601301"/>
    <w:rsid w:val="0060410D"/>
    <w:rsid w:val="00604C21"/>
    <w:rsid w:val="00607EC5"/>
    <w:rsid w:val="00610169"/>
    <w:rsid w:val="00616AF5"/>
    <w:rsid w:val="00617226"/>
    <w:rsid w:val="006178D6"/>
    <w:rsid w:val="00621857"/>
    <w:rsid w:val="00630670"/>
    <w:rsid w:val="006359C3"/>
    <w:rsid w:val="00642C09"/>
    <w:rsid w:val="00643547"/>
    <w:rsid w:val="00647110"/>
    <w:rsid w:val="006520AD"/>
    <w:rsid w:val="00652AAF"/>
    <w:rsid w:val="00655091"/>
    <w:rsid w:val="00666C8B"/>
    <w:rsid w:val="00674754"/>
    <w:rsid w:val="00677977"/>
    <w:rsid w:val="00680583"/>
    <w:rsid w:val="00691AE2"/>
    <w:rsid w:val="006966C4"/>
    <w:rsid w:val="006A6BCD"/>
    <w:rsid w:val="006B621C"/>
    <w:rsid w:val="006C171E"/>
    <w:rsid w:val="006C2A51"/>
    <w:rsid w:val="006D01F2"/>
    <w:rsid w:val="006D0374"/>
    <w:rsid w:val="006D2C2C"/>
    <w:rsid w:val="006D4257"/>
    <w:rsid w:val="006D5B74"/>
    <w:rsid w:val="006D606A"/>
    <w:rsid w:val="006F0517"/>
    <w:rsid w:val="006F4480"/>
    <w:rsid w:val="006F45EE"/>
    <w:rsid w:val="007106F5"/>
    <w:rsid w:val="00711712"/>
    <w:rsid w:val="0071247D"/>
    <w:rsid w:val="00717331"/>
    <w:rsid w:val="00734F04"/>
    <w:rsid w:val="00740C84"/>
    <w:rsid w:val="00744A8E"/>
    <w:rsid w:val="00746F42"/>
    <w:rsid w:val="00751953"/>
    <w:rsid w:val="00756A48"/>
    <w:rsid w:val="0076451B"/>
    <w:rsid w:val="00770E12"/>
    <w:rsid w:val="007814FD"/>
    <w:rsid w:val="00782792"/>
    <w:rsid w:val="00786892"/>
    <w:rsid w:val="0079421A"/>
    <w:rsid w:val="007A061E"/>
    <w:rsid w:val="007A501D"/>
    <w:rsid w:val="007B0C2E"/>
    <w:rsid w:val="007C1D92"/>
    <w:rsid w:val="007C5B24"/>
    <w:rsid w:val="007E2E9D"/>
    <w:rsid w:val="007E5CDF"/>
    <w:rsid w:val="007F75A5"/>
    <w:rsid w:val="0082160A"/>
    <w:rsid w:val="008229FC"/>
    <w:rsid w:val="008320EC"/>
    <w:rsid w:val="00840FBD"/>
    <w:rsid w:val="00847FE3"/>
    <w:rsid w:val="008522EF"/>
    <w:rsid w:val="00856B3A"/>
    <w:rsid w:val="0089420D"/>
    <w:rsid w:val="00894367"/>
    <w:rsid w:val="008A077A"/>
    <w:rsid w:val="008A59E4"/>
    <w:rsid w:val="008A7BA8"/>
    <w:rsid w:val="008B5009"/>
    <w:rsid w:val="008D1584"/>
    <w:rsid w:val="008D44D7"/>
    <w:rsid w:val="008D7640"/>
    <w:rsid w:val="008E08E5"/>
    <w:rsid w:val="008E26AE"/>
    <w:rsid w:val="008E6776"/>
    <w:rsid w:val="008F250F"/>
    <w:rsid w:val="00904494"/>
    <w:rsid w:val="0092392C"/>
    <w:rsid w:val="00940BDA"/>
    <w:rsid w:val="00942275"/>
    <w:rsid w:val="0094238A"/>
    <w:rsid w:val="00944773"/>
    <w:rsid w:val="009559D5"/>
    <w:rsid w:val="009565EA"/>
    <w:rsid w:val="00957021"/>
    <w:rsid w:val="009634FB"/>
    <w:rsid w:val="0097656F"/>
    <w:rsid w:val="0098329B"/>
    <w:rsid w:val="00986D5C"/>
    <w:rsid w:val="00995425"/>
    <w:rsid w:val="009A02C2"/>
    <w:rsid w:val="009B1A80"/>
    <w:rsid w:val="009B2B66"/>
    <w:rsid w:val="009C4346"/>
    <w:rsid w:val="009C5FFD"/>
    <w:rsid w:val="009D17B1"/>
    <w:rsid w:val="009F0FC6"/>
    <w:rsid w:val="009F10BD"/>
    <w:rsid w:val="00A0113B"/>
    <w:rsid w:val="00A02ABD"/>
    <w:rsid w:val="00A0404F"/>
    <w:rsid w:val="00A072D7"/>
    <w:rsid w:val="00A17040"/>
    <w:rsid w:val="00A23B01"/>
    <w:rsid w:val="00A263B5"/>
    <w:rsid w:val="00A55F73"/>
    <w:rsid w:val="00A56D32"/>
    <w:rsid w:val="00A67BED"/>
    <w:rsid w:val="00A80D32"/>
    <w:rsid w:val="00A83EFB"/>
    <w:rsid w:val="00A91A9B"/>
    <w:rsid w:val="00A958B3"/>
    <w:rsid w:val="00A97B55"/>
    <w:rsid w:val="00AB0705"/>
    <w:rsid w:val="00AB76FA"/>
    <w:rsid w:val="00AC1EFC"/>
    <w:rsid w:val="00AC227A"/>
    <w:rsid w:val="00AC44DE"/>
    <w:rsid w:val="00AD1388"/>
    <w:rsid w:val="00AF6AAD"/>
    <w:rsid w:val="00AF7AEC"/>
    <w:rsid w:val="00B03700"/>
    <w:rsid w:val="00B145CA"/>
    <w:rsid w:val="00B15AA1"/>
    <w:rsid w:val="00B200FC"/>
    <w:rsid w:val="00B221B7"/>
    <w:rsid w:val="00B309E3"/>
    <w:rsid w:val="00B4294E"/>
    <w:rsid w:val="00B45E0F"/>
    <w:rsid w:val="00B57DB2"/>
    <w:rsid w:val="00B60475"/>
    <w:rsid w:val="00B621E1"/>
    <w:rsid w:val="00B702C9"/>
    <w:rsid w:val="00B72D4C"/>
    <w:rsid w:val="00B84485"/>
    <w:rsid w:val="00BA15AF"/>
    <w:rsid w:val="00BA6CE3"/>
    <w:rsid w:val="00BD141E"/>
    <w:rsid w:val="00BD72D6"/>
    <w:rsid w:val="00BE633A"/>
    <w:rsid w:val="00BF36E0"/>
    <w:rsid w:val="00C0431E"/>
    <w:rsid w:val="00C31704"/>
    <w:rsid w:val="00C35C07"/>
    <w:rsid w:val="00C36AE4"/>
    <w:rsid w:val="00C514D9"/>
    <w:rsid w:val="00C64B58"/>
    <w:rsid w:val="00C65CE2"/>
    <w:rsid w:val="00C65EF1"/>
    <w:rsid w:val="00C86417"/>
    <w:rsid w:val="00C91C24"/>
    <w:rsid w:val="00CA083C"/>
    <w:rsid w:val="00CA0B28"/>
    <w:rsid w:val="00CA1BAF"/>
    <w:rsid w:val="00CA790D"/>
    <w:rsid w:val="00CC4FE7"/>
    <w:rsid w:val="00CD26BA"/>
    <w:rsid w:val="00CD27E8"/>
    <w:rsid w:val="00CD44BD"/>
    <w:rsid w:val="00CE569A"/>
    <w:rsid w:val="00D01AA9"/>
    <w:rsid w:val="00D12D8D"/>
    <w:rsid w:val="00D20EF0"/>
    <w:rsid w:val="00D21421"/>
    <w:rsid w:val="00D21FF1"/>
    <w:rsid w:val="00D24055"/>
    <w:rsid w:val="00D3102D"/>
    <w:rsid w:val="00D3600A"/>
    <w:rsid w:val="00D4152B"/>
    <w:rsid w:val="00D4535B"/>
    <w:rsid w:val="00D47EBD"/>
    <w:rsid w:val="00D83097"/>
    <w:rsid w:val="00DA534E"/>
    <w:rsid w:val="00DB02FD"/>
    <w:rsid w:val="00DD5906"/>
    <w:rsid w:val="00DD5FC2"/>
    <w:rsid w:val="00DE1BCA"/>
    <w:rsid w:val="00DF201C"/>
    <w:rsid w:val="00DF7BF9"/>
    <w:rsid w:val="00E234C3"/>
    <w:rsid w:val="00E25E27"/>
    <w:rsid w:val="00E31F32"/>
    <w:rsid w:val="00E32E42"/>
    <w:rsid w:val="00E34038"/>
    <w:rsid w:val="00E378C7"/>
    <w:rsid w:val="00E60FAC"/>
    <w:rsid w:val="00E622B6"/>
    <w:rsid w:val="00E65574"/>
    <w:rsid w:val="00E66FC2"/>
    <w:rsid w:val="00E7150F"/>
    <w:rsid w:val="00E759AF"/>
    <w:rsid w:val="00E7696C"/>
    <w:rsid w:val="00E81BB2"/>
    <w:rsid w:val="00E90F8B"/>
    <w:rsid w:val="00E91476"/>
    <w:rsid w:val="00E93102"/>
    <w:rsid w:val="00EA3D5D"/>
    <w:rsid w:val="00EA618E"/>
    <w:rsid w:val="00ED4E90"/>
    <w:rsid w:val="00ED5B8D"/>
    <w:rsid w:val="00EF2509"/>
    <w:rsid w:val="00EF5505"/>
    <w:rsid w:val="00EF6DEF"/>
    <w:rsid w:val="00F01DB7"/>
    <w:rsid w:val="00F02ADE"/>
    <w:rsid w:val="00F05BCF"/>
    <w:rsid w:val="00F11276"/>
    <w:rsid w:val="00F166D1"/>
    <w:rsid w:val="00F26BCD"/>
    <w:rsid w:val="00F34A85"/>
    <w:rsid w:val="00F4506E"/>
    <w:rsid w:val="00F465BC"/>
    <w:rsid w:val="00F51279"/>
    <w:rsid w:val="00F65454"/>
    <w:rsid w:val="00F66407"/>
    <w:rsid w:val="00F7097D"/>
    <w:rsid w:val="00F77006"/>
    <w:rsid w:val="00F81859"/>
    <w:rsid w:val="00F91957"/>
    <w:rsid w:val="00F9337F"/>
    <w:rsid w:val="00FA2A73"/>
    <w:rsid w:val="00FB5BD6"/>
    <w:rsid w:val="00FC771C"/>
    <w:rsid w:val="00FE451F"/>
    <w:rsid w:val="00FE73CB"/>
    <w:rsid w:val="00FF3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DC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34A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0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0D38"/>
    <w:pPr>
      <w:tabs>
        <w:tab w:val="center" w:pos="4320"/>
        <w:tab w:val="right" w:pos="8640"/>
      </w:tabs>
    </w:pPr>
  </w:style>
  <w:style w:type="paragraph" w:styleId="Footer">
    <w:name w:val="footer"/>
    <w:basedOn w:val="Normal"/>
    <w:rsid w:val="001A0D38"/>
    <w:pPr>
      <w:tabs>
        <w:tab w:val="center" w:pos="4320"/>
        <w:tab w:val="right" w:pos="8640"/>
      </w:tabs>
    </w:pPr>
  </w:style>
  <w:style w:type="character" w:styleId="Hyperlink">
    <w:name w:val="Hyperlink"/>
    <w:basedOn w:val="DefaultParagraphFont"/>
    <w:rsid w:val="001A0D38"/>
    <w:rPr>
      <w:color w:val="0000FF"/>
      <w:u w:val="single"/>
    </w:rPr>
  </w:style>
  <w:style w:type="character" w:styleId="PageNumber">
    <w:name w:val="page number"/>
    <w:basedOn w:val="DefaultParagraphFont"/>
    <w:rsid w:val="006D01F2"/>
  </w:style>
  <w:style w:type="paragraph" w:styleId="BalloonText">
    <w:name w:val="Balloon Text"/>
    <w:basedOn w:val="Normal"/>
    <w:semiHidden/>
    <w:rsid w:val="006D01F2"/>
    <w:rPr>
      <w:rFonts w:ascii="Tahoma" w:hAnsi="Tahoma" w:cs="Tahoma"/>
      <w:sz w:val="16"/>
      <w:szCs w:val="16"/>
    </w:rPr>
  </w:style>
  <w:style w:type="paragraph" w:styleId="FootnoteText">
    <w:name w:val="footnote text"/>
    <w:basedOn w:val="Normal"/>
    <w:semiHidden/>
    <w:rsid w:val="00AF6AAD"/>
    <w:rPr>
      <w:sz w:val="20"/>
      <w:szCs w:val="20"/>
    </w:rPr>
  </w:style>
  <w:style w:type="character" w:styleId="FootnoteReference">
    <w:name w:val="footnote reference"/>
    <w:basedOn w:val="DefaultParagraphFont"/>
    <w:semiHidden/>
    <w:rsid w:val="00AF6AAD"/>
    <w:rPr>
      <w:vertAlign w:val="superscript"/>
    </w:rPr>
  </w:style>
  <w:style w:type="paragraph" w:styleId="DocumentMap">
    <w:name w:val="Document Map"/>
    <w:basedOn w:val="Normal"/>
    <w:semiHidden/>
    <w:rsid w:val="008E26AE"/>
    <w:pPr>
      <w:shd w:val="clear" w:color="auto" w:fill="000080"/>
    </w:pPr>
    <w:rPr>
      <w:rFonts w:ascii="Tahoma" w:hAnsi="Tahoma" w:cs="Tahoma"/>
      <w:sz w:val="20"/>
      <w:szCs w:val="20"/>
    </w:rPr>
  </w:style>
  <w:style w:type="paragraph" w:styleId="NormalWeb">
    <w:name w:val="Normal (Web)"/>
    <w:basedOn w:val="Normal"/>
    <w:uiPriority w:val="99"/>
    <w:unhideWhenUsed/>
    <w:rsid w:val="00487D6E"/>
    <w:pPr>
      <w:spacing w:after="150"/>
    </w:pPr>
    <w:rPr>
      <w:sz w:val="29"/>
      <w:szCs w:val="29"/>
    </w:rPr>
  </w:style>
  <w:style w:type="table" w:customStyle="1" w:styleId="TableGrid1">
    <w:name w:val="Table Grid1"/>
    <w:basedOn w:val="TableNormal"/>
    <w:next w:val="TableGrid"/>
    <w:rsid w:val="00F45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6C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666C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666C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484DB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3B01"/>
    <w:pPr>
      <w:ind w:left="720"/>
      <w:contextualSpacing/>
    </w:pPr>
  </w:style>
  <w:style w:type="table" w:customStyle="1" w:styleId="TableGrid6">
    <w:name w:val="Table Grid6"/>
    <w:basedOn w:val="TableNormal"/>
    <w:next w:val="TableGrid"/>
    <w:uiPriority w:val="99"/>
    <w:rsid w:val="009F10B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99"/>
    <w:rsid w:val="00A55F7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2">
    <w:name w:val="legds2"/>
    <w:basedOn w:val="DefaultParagraphFont"/>
    <w:rsid w:val="00A55F73"/>
    <w:rPr>
      <w:vanish w:val="0"/>
      <w:webHidden w:val="0"/>
      <w:specVanish w:val="0"/>
    </w:rPr>
  </w:style>
  <w:style w:type="character" w:styleId="CommentReference">
    <w:name w:val="annotation reference"/>
    <w:basedOn w:val="DefaultParagraphFont"/>
    <w:semiHidden/>
    <w:unhideWhenUsed/>
    <w:rsid w:val="00F34A85"/>
    <w:rPr>
      <w:sz w:val="16"/>
      <w:szCs w:val="16"/>
    </w:rPr>
  </w:style>
  <w:style w:type="paragraph" w:styleId="CommentText">
    <w:name w:val="annotation text"/>
    <w:basedOn w:val="Normal"/>
    <w:link w:val="CommentTextChar"/>
    <w:semiHidden/>
    <w:unhideWhenUsed/>
    <w:rsid w:val="00F34A85"/>
    <w:rPr>
      <w:sz w:val="20"/>
      <w:szCs w:val="20"/>
    </w:rPr>
  </w:style>
  <w:style w:type="character" w:customStyle="1" w:styleId="CommentTextChar">
    <w:name w:val="Comment Text Char"/>
    <w:basedOn w:val="DefaultParagraphFont"/>
    <w:link w:val="CommentText"/>
    <w:semiHidden/>
    <w:rsid w:val="00F34A85"/>
  </w:style>
  <w:style w:type="paragraph" w:styleId="CommentSubject">
    <w:name w:val="annotation subject"/>
    <w:basedOn w:val="CommentText"/>
    <w:next w:val="CommentText"/>
    <w:link w:val="CommentSubjectChar"/>
    <w:semiHidden/>
    <w:unhideWhenUsed/>
    <w:rsid w:val="00F34A85"/>
    <w:rPr>
      <w:b/>
      <w:bCs/>
    </w:rPr>
  </w:style>
  <w:style w:type="character" w:customStyle="1" w:styleId="CommentSubjectChar">
    <w:name w:val="Comment Subject Char"/>
    <w:basedOn w:val="CommentTextChar"/>
    <w:link w:val="CommentSubject"/>
    <w:semiHidden/>
    <w:rsid w:val="00F34A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5248">
      <w:bodyDiv w:val="1"/>
      <w:marLeft w:val="0"/>
      <w:marRight w:val="0"/>
      <w:marTop w:val="0"/>
      <w:marBottom w:val="0"/>
      <w:divBdr>
        <w:top w:val="none" w:sz="0" w:space="0" w:color="auto"/>
        <w:left w:val="none" w:sz="0" w:space="0" w:color="auto"/>
        <w:bottom w:val="none" w:sz="0" w:space="0" w:color="auto"/>
        <w:right w:val="none" w:sz="0" w:space="0" w:color="auto"/>
      </w:divBdr>
    </w:div>
    <w:div w:id="56058083">
      <w:bodyDiv w:val="1"/>
      <w:marLeft w:val="0"/>
      <w:marRight w:val="0"/>
      <w:marTop w:val="0"/>
      <w:marBottom w:val="0"/>
      <w:divBdr>
        <w:top w:val="none" w:sz="0" w:space="0" w:color="auto"/>
        <w:left w:val="none" w:sz="0" w:space="0" w:color="auto"/>
        <w:bottom w:val="none" w:sz="0" w:space="0" w:color="auto"/>
        <w:right w:val="none" w:sz="0" w:space="0" w:color="auto"/>
      </w:divBdr>
    </w:div>
    <w:div w:id="417676706">
      <w:bodyDiv w:val="1"/>
      <w:marLeft w:val="0"/>
      <w:marRight w:val="0"/>
      <w:marTop w:val="0"/>
      <w:marBottom w:val="0"/>
      <w:divBdr>
        <w:top w:val="none" w:sz="0" w:space="0" w:color="auto"/>
        <w:left w:val="none" w:sz="0" w:space="0" w:color="auto"/>
        <w:bottom w:val="none" w:sz="0" w:space="0" w:color="auto"/>
        <w:right w:val="none" w:sz="0" w:space="0" w:color="auto"/>
      </w:divBdr>
    </w:div>
    <w:div w:id="632564473">
      <w:bodyDiv w:val="1"/>
      <w:marLeft w:val="0"/>
      <w:marRight w:val="0"/>
      <w:marTop w:val="0"/>
      <w:marBottom w:val="0"/>
      <w:divBdr>
        <w:top w:val="none" w:sz="0" w:space="0" w:color="auto"/>
        <w:left w:val="none" w:sz="0" w:space="0" w:color="auto"/>
        <w:bottom w:val="none" w:sz="0" w:space="0" w:color="auto"/>
        <w:right w:val="none" w:sz="0" w:space="0" w:color="auto"/>
      </w:divBdr>
    </w:div>
    <w:div w:id="817264931">
      <w:bodyDiv w:val="1"/>
      <w:marLeft w:val="0"/>
      <w:marRight w:val="0"/>
      <w:marTop w:val="0"/>
      <w:marBottom w:val="0"/>
      <w:divBdr>
        <w:top w:val="none" w:sz="0" w:space="0" w:color="auto"/>
        <w:left w:val="none" w:sz="0" w:space="0" w:color="auto"/>
        <w:bottom w:val="none" w:sz="0" w:space="0" w:color="auto"/>
        <w:right w:val="none" w:sz="0" w:space="0" w:color="auto"/>
      </w:divBdr>
    </w:div>
    <w:div w:id="818116347">
      <w:bodyDiv w:val="1"/>
      <w:marLeft w:val="0"/>
      <w:marRight w:val="0"/>
      <w:marTop w:val="0"/>
      <w:marBottom w:val="0"/>
      <w:divBdr>
        <w:top w:val="none" w:sz="0" w:space="0" w:color="auto"/>
        <w:left w:val="none" w:sz="0" w:space="0" w:color="auto"/>
        <w:bottom w:val="none" w:sz="0" w:space="0" w:color="auto"/>
        <w:right w:val="none" w:sz="0" w:space="0" w:color="auto"/>
      </w:divBdr>
    </w:div>
    <w:div w:id="960962779">
      <w:bodyDiv w:val="1"/>
      <w:marLeft w:val="0"/>
      <w:marRight w:val="0"/>
      <w:marTop w:val="0"/>
      <w:marBottom w:val="0"/>
      <w:divBdr>
        <w:top w:val="none" w:sz="0" w:space="0" w:color="auto"/>
        <w:left w:val="none" w:sz="0" w:space="0" w:color="auto"/>
        <w:bottom w:val="none" w:sz="0" w:space="0" w:color="auto"/>
        <w:right w:val="none" w:sz="0" w:space="0" w:color="auto"/>
      </w:divBdr>
    </w:div>
    <w:div w:id="1296062648">
      <w:bodyDiv w:val="1"/>
      <w:marLeft w:val="0"/>
      <w:marRight w:val="0"/>
      <w:marTop w:val="0"/>
      <w:marBottom w:val="0"/>
      <w:divBdr>
        <w:top w:val="none" w:sz="0" w:space="0" w:color="auto"/>
        <w:left w:val="none" w:sz="0" w:space="0" w:color="auto"/>
        <w:bottom w:val="none" w:sz="0" w:space="0" w:color="auto"/>
        <w:right w:val="none" w:sz="0" w:space="0" w:color="auto"/>
      </w:divBdr>
    </w:div>
    <w:div w:id="1401516022">
      <w:bodyDiv w:val="1"/>
      <w:marLeft w:val="0"/>
      <w:marRight w:val="0"/>
      <w:marTop w:val="0"/>
      <w:marBottom w:val="0"/>
      <w:divBdr>
        <w:top w:val="none" w:sz="0" w:space="0" w:color="auto"/>
        <w:left w:val="none" w:sz="0" w:space="0" w:color="auto"/>
        <w:bottom w:val="none" w:sz="0" w:space="0" w:color="auto"/>
        <w:right w:val="none" w:sz="0" w:space="0" w:color="auto"/>
      </w:divBdr>
    </w:div>
    <w:div w:id="1447118395">
      <w:bodyDiv w:val="1"/>
      <w:marLeft w:val="0"/>
      <w:marRight w:val="0"/>
      <w:marTop w:val="0"/>
      <w:marBottom w:val="0"/>
      <w:divBdr>
        <w:top w:val="none" w:sz="0" w:space="0" w:color="auto"/>
        <w:left w:val="none" w:sz="0" w:space="0" w:color="auto"/>
        <w:bottom w:val="none" w:sz="0" w:space="0" w:color="auto"/>
        <w:right w:val="none" w:sz="0" w:space="0" w:color="auto"/>
      </w:divBdr>
    </w:div>
    <w:div w:id="1501770431">
      <w:bodyDiv w:val="1"/>
      <w:marLeft w:val="0"/>
      <w:marRight w:val="0"/>
      <w:marTop w:val="0"/>
      <w:marBottom w:val="0"/>
      <w:divBdr>
        <w:top w:val="none" w:sz="0" w:space="0" w:color="auto"/>
        <w:left w:val="none" w:sz="0" w:space="0" w:color="auto"/>
        <w:bottom w:val="none" w:sz="0" w:space="0" w:color="auto"/>
        <w:right w:val="none" w:sz="0" w:space="0" w:color="auto"/>
      </w:divBdr>
    </w:div>
    <w:div w:id="1596745335">
      <w:bodyDiv w:val="1"/>
      <w:marLeft w:val="0"/>
      <w:marRight w:val="0"/>
      <w:marTop w:val="0"/>
      <w:marBottom w:val="0"/>
      <w:divBdr>
        <w:top w:val="none" w:sz="0" w:space="0" w:color="auto"/>
        <w:left w:val="none" w:sz="0" w:space="0" w:color="auto"/>
        <w:bottom w:val="none" w:sz="0" w:space="0" w:color="auto"/>
        <w:right w:val="none" w:sz="0" w:space="0" w:color="auto"/>
      </w:divBdr>
    </w:div>
    <w:div w:id="1835298657">
      <w:bodyDiv w:val="1"/>
      <w:marLeft w:val="0"/>
      <w:marRight w:val="0"/>
      <w:marTop w:val="0"/>
      <w:marBottom w:val="0"/>
      <w:divBdr>
        <w:top w:val="none" w:sz="0" w:space="0" w:color="auto"/>
        <w:left w:val="none" w:sz="0" w:space="0" w:color="auto"/>
        <w:bottom w:val="none" w:sz="0" w:space="0" w:color="auto"/>
        <w:right w:val="none" w:sz="0" w:space="0" w:color="auto"/>
      </w:divBdr>
    </w:div>
    <w:div w:id="1934431717">
      <w:bodyDiv w:val="1"/>
      <w:marLeft w:val="0"/>
      <w:marRight w:val="0"/>
      <w:marTop w:val="0"/>
      <w:marBottom w:val="0"/>
      <w:divBdr>
        <w:top w:val="none" w:sz="0" w:space="0" w:color="auto"/>
        <w:left w:val="none" w:sz="0" w:space="0" w:color="auto"/>
        <w:bottom w:val="none" w:sz="0" w:space="0" w:color="auto"/>
        <w:right w:val="none" w:sz="0" w:space="0" w:color="auto"/>
      </w:divBdr>
    </w:div>
    <w:div w:id="203792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3.xml><?xml version="1.0" encoding="utf-8"?>
<?mso-contentType ?>
<SharedContentType xmlns="Microsoft.SharePoint.Taxonomy.ContentTypeSync" SourceId="97c85119-18d9-41e7-8c9c-94d8ffdc55dc" ContentTypeId="0x010100943D46E95D4A1B4FBA60C8AEF611E21902050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ecurity_x0020_Classification xmlns="dcd4d639-de5a-4bad-aded-2c25c5bf9fca">Official</Security_x0020_Classification>
    <k0cb5e08406545c18344e2142bcf0abc xmlns="dcd4d639-de5a-4bad-aded-2c25c5bf9fca">
      <Terms xmlns="http://schemas.microsoft.com/office/infopath/2007/PartnerControls">
        <TermInfo xmlns="http://schemas.microsoft.com/office/infopath/2007/PartnerControls">
          <TermName xmlns="http://schemas.microsoft.com/office/infopath/2007/PartnerControls">Compliance</TermName>
          <TermId xmlns="http://schemas.microsoft.com/office/infopath/2007/PartnerControls">593628c4-e788-48f5-a895-7687fc720f91</TermId>
        </TermInfo>
      </Terms>
    </k0cb5e08406545c18344e2142bcf0abc>
    <TaxKeywordTaxHTField xmlns="dcd4d639-de5a-4bad-aded-2c25c5bf9fca">
      <Terms xmlns="http://schemas.microsoft.com/office/infopath/2007/PartnerControls"/>
    </TaxKeywordTaxHTField>
    <RoutingRuleDescription xmlns="http://schemas.microsoft.com/sharepoint/v3" xsi:nil="true"/>
    <n300bd280aac47c8b25aa7458bf0f8c4 xmlns="dcd4d639-de5a-4bad-aded-2c25c5bf9fca">
      <Terms xmlns="http://schemas.microsoft.com/office/infopath/2007/PartnerControls"/>
    </n300bd280aac47c8b25aa7458bf0f8c4>
    <TaxCatchAll xmlns="dcd4d639-de5a-4bad-aded-2c25c5bf9fca">
      <Value>514</Value>
    </TaxCatchAll>
  </documentManagement>
</p:properties>
</file>

<file path=customXml/item6.xml><?xml version="1.0" encoding="utf-8"?>
<ct:contentTypeSchema xmlns:ct="http://schemas.microsoft.com/office/2006/metadata/contentType" xmlns:ma="http://schemas.microsoft.com/office/2006/metadata/properties/metaAttributes" ct:_="" ma:_="" ma:contentTypeName="Insight Document" ma:contentTypeID="0x010100943D46E95D4A1B4FBA60C8AEF611E21902050400A9479D72C3BB554888497CBAE5E78E56" ma:contentTypeVersion="22" ma:contentTypeDescription="" ma:contentTypeScope="" ma:versionID="bed596eff2af0d49c7755e275d063291">
  <xsd:schema xmlns:xsd="http://www.w3.org/2001/XMLSchema" xmlns:xs="http://www.w3.org/2001/XMLSchema" xmlns:p="http://schemas.microsoft.com/office/2006/metadata/properties" xmlns:ns1="http://schemas.microsoft.com/sharepoint/v3" xmlns:ns2="dcd4d639-de5a-4bad-aded-2c25c5bf9fca" targetNamespace="http://schemas.microsoft.com/office/2006/metadata/properties" ma:root="true" ma:fieldsID="3617a18880ff93dd4fd41db3d7d9371b" ns1:_="" ns2:_="">
    <xsd:import namespace="http://schemas.microsoft.com/sharepoint/v3"/>
    <xsd:import namespace="dcd4d639-de5a-4bad-aded-2c25c5bf9fca"/>
    <xsd:element name="properties">
      <xsd:complexType>
        <xsd:sequence>
          <xsd:element name="documentManagement">
            <xsd:complexType>
              <xsd:all>
                <xsd:element ref="ns1:RoutingRuleDescription" minOccurs="0"/>
                <xsd:element ref="ns2:Security_x0020_Classification" minOccurs="0"/>
                <xsd:element ref="ns1:_dlc_ExpireDateSaved" minOccurs="0"/>
                <xsd:element ref="ns1:_dlc_ExpireDate" minOccurs="0"/>
                <xsd:element ref="ns2:TaxKeywordTaxHTField" minOccurs="0"/>
                <xsd:element ref="ns2:TaxCatchAll" minOccurs="0"/>
                <xsd:element ref="ns2:k0cb5e08406545c18344e2142bcf0abc" minOccurs="0"/>
                <xsd:element ref="ns2:TaxCatchAllLabel" minOccurs="0"/>
                <xsd:element ref="ns2:n300bd280aac47c8b25aa7458bf0f8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d4d639-de5a-4bad-aded-2c25c5bf9fca" elementFormDefault="qualified">
    <xsd:import namespace="http://schemas.microsoft.com/office/2006/documentManagement/types"/>
    <xsd:import namespace="http://schemas.microsoft.com/office/infopath/2007/PartnerControls"/>
    <xsd:element name="Security_x0020_Classification" ma:index="6" nillable="true" ma:displayName="Security Classification" ma:default="Official" ma:format="Dropdown" ma:internalName="Security_x0020_Classification">
      <xsd:simpleType>
        <xsd:restriction base="dms:Choice">
          <xsd:enumeration value="Official"/>
          <xsd:enumeration value="Official Sensitive"/>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97c85119-18d9-41e7-8c9c-94d8ffdc55dc"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8c433a5c-3124-47a8-9645-d8cdf6433fde}" ma:internalName="TaxCatchAll" ma:showField="CatchAllData"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k0cb5e08406545c18344e2142bcf0abc" ma:index="15" nillable="true" ma:taxonomy="true" ma:internalName="k0cb5e08406545c18344e2142bcf0abc" ma:taxonomyFieldName="Function" ma:displayName="Function" ma:default="" ma:fieldId="{40cb5e08-4065-45c1-8344-e2142bcf0abc}" ma:sspId="97c85119-18d9-41e7-8c9c-94d8ffdc55dc" ma:termSetId="f0a58393-1f39-42fc-80de-4d5f4ff8b047" ma:anchorId="00000000-0000-0000-0000-000000000000" ma:open="true" ma:isKeyword="false">
      <xsd:complexType>
        <xsd:sequence>
          <xsd:element ref="pc:Terms" minOccurs="0" maxOccurs="1"/>
        </xsd:sequence>
      </xsd:complexType>
    </xsd:element>
    <xsd:element name="TaxCatchAllLabel" ma:index="16" nillable="true" ma:displayName="Taxonomy Catch All Column1" ma:description="" ma:hidden="true" ma:list="{8c433a5c-3124-47a8-9645-d8cdf6433fde}" ma:internalName="TaxCatchAllLabel" ma:readOnly="true" ma:showField="CatchAllDataLabel"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n300bd280aac47c8b25aa7458bf0f8c4" ma:index="17" nillable="true" ma:taxonomy="true" ma:internalName="n300bd280aac47c8b25aa7458bf0f8c4" ma:taxonomyFieldName="Related_x0020_Functions" ma:displayName="Related Functions" ma:default="" ma:fieldId="{7300bd28-0aac-47c8-b25a-a7458bf0f8c4}" ma:taxonomyMulti="true" ma:sspId="97c85119-18d9-41e7-8c9c-94d8ffdc55dc" ma:termSetId="f0a58393-1f39-42fc-80de-4d5f4ff8b04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85412-BE03-4661-85E9-E29D87AF7E92}">
  <ds:schemaRefs>
    <ds:schemaRef ds:uri="http://schemas.microsoft.com/office/2006/metadata/customXsn"/>
  </ds:schemaRefs>
</ds:datastoreItem>
</file>

<file path=customXml/itemProps2.xml><?xml version="1.0" encoding="utf-8"?>
<ds:datastoreItem xmlns:ds="http://schemas.openxmlformats.org/officeDocument/2006/customXml" ds:itemID="{9BE41C6C-EBB8-4BA3-940F-56C112C7C6C9}">
  <ds:schemaRefs>
    <ds:schemaRef ds:uri="http://schemas.microsoft.com/sharepoint/events"/>
  </ds:schemaRefs>
</ds:datastoreItem>
</file>

<file path=customXml/itemProps3.xml><?xml version="1.0" encoding="utf-8"?>
<ds:datastoreItem xmlns:ds="http://schemas.openxmlformats.org/officeDocument/2006/customXml" ds:itemID="{B01AAF46-0312-4E2E-AB7F-1A4AE0948349}">
  <ds:schemaRefs>
    <ds:schemaRef ds:uri="Microsoft.SharePoint.Taxonomy.ContentTypeSync"/>
  </ds:schemaRefs>
</ds:datastoreItem>
</file>

<file path=customXml/itemProps4.xml><?xml version="1.0" encoding="utf-8"?>
<ds:datastoreItem xmlns:ds="http://schemas.openxmlformats.org/officeDocument/2006/customXml" ds:itemID="{FD08C6D1-EE2A-4DFB-A961-7C2E93F1A600}">
  <ds:schemaRefs>
    <ds:schemaRef ds:uri="http://schemas.microsoft.com/sharepoint/v3/contenttype/forms"/>
  </ds:schemaRefs>
</ds:datastoreItem>
</file>

<file path=customXml/itemProps5.xml><?xml version="1.0" encoding="utf-8"?>
<ds:datastoreItem xmlns:ds="http://schemas.openxmlformats.org/officeDocument/2006/customXml" ds:itemID="{22A9D7DE-E81E-4C78-8D65-79EB713B014D}">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sharepoint/v3"/>
    <ds:schemaRef ds:uri="http://purl.org/dc/terms/"/>
    <ds:schemaRef ds:uri="http://schemas.microsoft.com/office/infopath/2007/PartnerControls"/>
    <ds:schemaRef ds:uri="dcd4d639-de5a-4bad-aded-2c25c5bf9fca"/>
    <ds:schemaRef ds:uri="http://www.w3.org/XML/1998/namespace"/>
    <ds:schemaRef ds:uri="http://purl.org/dc/elements/1.1/"/>
  </ds:schemaRefs>
</ds:datastoreItem>
</file>

<file path=customXml/itemProps6.xml><?xml version="1.0" encoding="utf-8"?>
<ds:datastoreItem xmlns:ds="http://schemas.openxmlformats.org/officeDocument/2006/customXml" ds:itemID="{0ED336C6-CBBF-4DDD-81A1-CBA8C8C0C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4d639-de5a-4bad-aded-2c25c5bf9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5CE41AF-D8EE-4AAA-B729-27D0D5C39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2019-10-25T08:27:00Z</dcterms:created>
  <dcterms:modified xsi:type="dcterms:W3CDTF">2019-10-25T08:27:00Z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0x010100943D46E95D4A1B4FBA60C8AEF611E21902050400A9479D72C3BB554888497CBAE5E78E56</vt:lpwstr>
  </property>
  <property fmtid="{D5CDD505-2E9C-101B-9397-08002B2CF9AE}" pid="3" name="Operator">
    <vt:lpwstr/>
  </property>
  <property fmtid="{D5CDD505-2E9C-101B-9397-08002B2CF9AE}" pid="4" name="Function">
    <vt:lpwstr>514;#Compliance|593628c4-e788-48f5-a895-7687fc720f91</vt:lpwstr>
  </property>
  <property fmtid="{D5CDD505-2E9C-101B-9397-08002B2CF9AE}" pid="5" name="TaxKeyword">
    <vt:lpwstr/>
  </property>
  <property fmtid="{D5CDD505-2E9C-101B-9397-08002B2CF9AE}" pid="6" name="Stakeholder">
    <vt:lpwstr/>
  </property>
  <property fmtid="{D5CDD505-2E9C-101B-9397-08002B2CF9AE}" pid="7" name="Related Functions">
    <vt:lpwstr/>
  </property>
  <property fmtid="{D5CDD505-2E9C-101B-9397-08002B2CF9AE}" pid="8" name="_dlc_policyId">
    <vt:lpwstr/>
  </property>
  <property fmtid="{D5CDD505-2E9C-101B-9397-08002B2CF9AE}" pid="9" name="ItemRetentionFormula">
    <vt:lpwstr/>
  </property>
  <property fmtid="{D5CDD505-2E9C-101B-9397-08002B2CF9AE}" pid="10" name="Project Document Type">
    <vt:lpwstr/>
  </property>
  <property fmtid="{D5CDD505-2E9C-101B-9397-08002B2CF9AE}" pid="11" name="Meeting Group">
    <vt:lpwstr/>
  </property>
  <property fmtid="{D5CDD505-2E9C-101B-9397-08002B2CF9AE}" pid="12" name="EI Documents">
    <vt:lpwstr/>
  </property>
  <property fmtid="{D5CDD505-2E9C-101B-9397-08002B2CF9AE}" pid="13" name="Finance Document">
    <vt:lpwstr/>
  </property>
  <property fmtid="{D5CDD505-2E9C-101B-9397-08002B2CF9AE}" pid="14" name="Year">
    <vt:lpwstr/>
  </property>
  <property fmtid="{D5CDD505-2E9C-101B-9397-08002B2CF9AE}" pid="15" name="Month">
    <vt:lpwstr/>
  </property>
  <property fmtid="{D5CDD505-2E9C-101B-9397-08002B2CF9AE}" pid="16" name="File Exhibit">
    <vt:lpwstr/>
  </property>
  <property fmtid="{D5CDD505-2E9C-101B-9397-08002B2CF9AE}" pid="17" name="Publication Type">
    <vt:lpwstr/>
  </property>
  <property fmtid="{D5CDD505-2E9C-101B-9397-08002B2CF9AE}" pid="18" name="Policy Type">
    <vt:lpwstr/>
  </property>
  <property fmtid="{D5CDD505-2E9C-101B-9397-08002B2CF9AE}" pid="19" name="Meeting Month">
    <vt:lpwstr/>
  </property>
  <property fmtid="{D5CDD505-2E9C-101B-9397-08002B2CF9AE}" pid="20" name="Meeting Year">
    <vt:lpwstr/>
  </property>
  <property fmtid="{D5CDD505-2E9C-101B-9397-08002B2CF9AE}" pid="21" name="ca506676becf4cdbb613025592e6b965">
    <vt:lpwstr/>
  </property>
  <property fmtid="{D5CDD505-2E9C-101B-9397-08002B2CF9AE}" pid="22" name="Meeting Document">
    <vt:lpwstr/>
  </property>
  <property fmtid="{D5CDD505-2E9C-101B-9397-08002B2CF9AE}" pid="23" name="Report Type">
    <vt:lpwstr/>
  </property>
  <property fmtid="{D5CDD505-2E9C-101B-9397-08002B2CF9AE}" pid="24" name="Operator ID">
    <vt:lpwstr/>
  </property>
  <property fmtid="{D5CDD505-2E9C-101B-9397-08002B2CF9AE}" pid="25" name="Contract Type">
    <vt:lpwstr/>
  </property>
  <property fmtid="{D5CDD505-2E9C-101B-9397-08002B2CF9AE}" pid="26" name="j67390757fa349cbaf93204f5bf3176a">
    <vt:lpwstr/>
  </property>
  <property fmtid="{D5CDD505-2E9C-101B-9397-08002B2CF9AE}" pid="27" name="Incident Ref Number">
    <vt:lpwstr/>
  </property>
  <property fmtid="{D5CDD505-2E9C-101B-9397-08002B2CF9AE}" pid="28" name="Licensing Subject">
    <vt:lpwstr/>
  </property>
  <property fmtid="{D5CDD505-2E9C-101B-9397-08002B2CF9AE}" pid="29" name="LTT Topic">
    <vt:lpwstr/>
  </property>
  <property fmtid="{D5CDD505-2E9C-101B-9397-08002B2CF9AE}" pid="30" name="l5cd9abbff024cf7bf00a775ad9fdd22">
    <vt:lpwstr/>
  </property>
</Properties>
</file>